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642185"/>
    <w:p w14:paraId="3E5701C8" w14:textId="50D7F46A" w:rsidR="00AF1358" w:rsidRPr="00AF1358" w:rsidRDefault="00AF1358" w:rsidP="00AF1358">
      <w:pPr>
        <w:widowControl/>
        <w:tabs>
          <w:tab w:val="left" w:pos="-1710"/>
        </w:tabs>
        <w:spacing w:after="0"/>
      </w:pPr>
      <w:r w:rsidRPr="00AF1358">
        <w:fldChar w:fldCharType="begin"/>
      </w:r>
      <w:r w:rsidRPr="00AF1358">
        <w:instrText xml:space="preserve"> DATE \@ "MMMM d, yyyy" </w:instrText>
      </w:r>
      <w:r w:rsidRPr="00AF1358">
        <w:fldChar w:fldCharType="separate"/>
      </w:r>
      <w:r w:rsidR="00FC6A06">
        <w:rPr>
          <w:noProof/>
        </w:rPr>
        <w:t>December 27, 2022</w:t>
      </w:r>
      <w:r w:rsidRPr="00AF1358">
        <w:fldChar w:fldCharType="end"/>
      </w:r>
    </w:p>
    <w:p w14:paraId="2AEC3DBC" w14:textId="77777777" w:rsidR="00AF1358" w:rsidRPr="00AF1358" w:rsidRDefault="00AF1358" w:rsidP="00AF1358">
      <w:pPr>
        <w:widowControl/>
        <w:spacing w:after="0"/>
        <w:ind w:left="360"/>
      </w:pPr>
    </w:p>
    <w:p w14:paraId="4409143D" w14:textId="77777777" w:rsidR="00AF1358" w:rsidRPr="00AF1358" w:rsidRDefault="00AF1358" w:rsidP="00AF1358">
      <w:pPr>
        <w:widowControl/>
        <w:spacing w:after="0"/>
        <w:ind w:left="360"/>
        <w:rPr>
          <w:sz w:val="8"/>
          <w:szCs w:val="8"/>
        </w:rPr>
      </w:pPr>
    </w:p>
    <w:p w14:paraId="2B5A31D1" w14:textId="77777777" w:rsidR="00AF1358" w:rsidRPr="00AF1358" w:rsidRDefault="00AF1358" w:rsidP="00AF1358">
      <w:pPr>
        <w:widowControl/>
        <w:spacing w:after="0"/>
      </w:pPr>
      <w:r w:rsidRPr="00AF1358">
        <w:t>Name</w:t>
      </w:r>
    </w:p>
    <w:p w14:paraId="3E35E79B" w14:textId="77777777" w:rsidR="00AF1358" w:rsidRPr="00AF1358" w:rsidRDefault="00AF1358" w:rsidP="00AF1358">
      <w:pPr>
        <w:widowControl/>
        <w:spacing w:after="0"/>
      </w:pPr>
      <w:r w:rsidRPr="00AF1358">
        <w:t>Company</w:t>
      </w:r>
    </w:p>
    <w:p w14:paraId="3503067E" w14:textId="77777777" w:rsidR="00AF1358" w:rsidRPr="00AF1358" w:rsidRDefault="00AF1358" w:rsidP="00AF1358">
      <w:pPr>
        <w:widowControl/>
        <w:spacing w:after="0"/>
      </w:pPr>
      <w:r w:rsidRPr="00AF1358">
        <w:t>Address</w:t>
      </w:r>
    </w:p>
    <w:p w14:paraId="501CD9CD" w14:textId="45E63E8F" w:rsidR="00AF1358" w:rsidRPr="00AF1358" w:rsidRDefault="00AF1358" w:rsidP="00AF1358">
      <w:pPr>
        <w:widowControl/>
        <w:spacing w:after="0"/>
      </w:pPr>
      <w:r w:rsidRPr="00AF1358">
        <w:t>City, State Zip</w:t>
      </w:r>
    </w:p>
    <w:p w14:paraId="7DDC78FE" w14:textId="77777777" w:rsidR="00AF1358" w:rsidRPr="00AF1358" w:rsidRDefault="00AF1358" w:rsidP="00AF1358">
      <w:pPr>
        <w:widowControl/>
        <w:spacing w:after="0"/>
      </w:pPr>
    </w:p>
    <w:p w14:paraId="0E1A9B38" w14:textId="77777777" w:rsidR="00AF1358" w:rsidRPr="00AF1358" w:rsidRDefault="00AF1358" w:rsidP="00AF1358">
      <w:pPr>
        <w:widowControl/>
        <w:spacing w:after="0"/>
      </w:pPr>
    </w:p>
    <w:bookmarkEnd w:id="0"/>
    <w:p w14:paraId="14F24824" w14:textId="37C76A8D" w:rsidR="00E2620C" w:rsidRPr="0017027F" w:rsidRDefault="00E2620C" w:rsidP="00E2620C">
      <w:pPr>
        <w:spacing w:after="0" w:line="240" w:lineRule="auto"/>
        <w:rPr>
          <w:color w:val="000000"/>
        </w:rPr>
      </w:pPr>
      <w:r w:rsidRPr="0017027F">
        <w:rPr>
          <w:color w:val="000000"/>
        </w:rPr>
        <w:t xml:space="preserve">Dear </w:t>
      </w:r>
      <w:r w:rsidRPr="0017027F">
        <w:rPr>
          <w:color w:val="000000"/>
        </w:rPr>
        <w:fldChar w:fldCharType="begin"/>
      </w:r>
      <w:r w:rsidRPr="0017027F">
        <w:rPr>
          <w:color w:val="000000"/>
        </w:rPr>
        <w:instrText xml:space="preserve"> MERGEFIELD "NAME_2" </w:instrText>
      </w:r>
      <w:r w:rsidRPr="0017027F">
        <w:rPr>
          <w:color w:val="000000"/>
        </w:rPr>
        <w:fldChar w:fldCharType="separate"/>
      </w:r>
      <w:r w:rsidRPr="0017027F">
        <w:rPr>
          <w:noProof/>
          <w:color w:val="000000"/>
        </w:rPr>
        <w:t>«</w:t>
      </w:r>
      <w:r>
        <w:rPr>
          <w:noProof/>
          <w:color w:val="000000"/>
        </w:rPr>
        <w:t>NAME</w:t>
      </w:r>
      <w:r w:rsidRPr="0017027F">
        <w:rPr>
          <w:noProof/>
          <w:color w:val="000000"/>
        </w:rPr>
        <w:t>»</w:t>
      </w:r>
      <w:r w:rsidRPr="0017027F">
        <w:rPr>
          <w:color w:val="000000"/>
        </w:rPr>
        <w:fldChar w:fldCharType="end"/>
      </w:r>
      <w:r w:rsidRPr="0017027F">
        <w:rPr>
          <w:color w:val="000000"/>
        </w:rPr>
        <w:t>:</w:t>
      </w:r>
    </w:p>
    <w:p w14:paraId="2DC65AEE" w14:textId="77777777" w:rsidR="00E2620C" w:rsidRPr="0017027F" w:rsidRDefault="00E2620C" w:rsidP="00E2620C">
      <w:pPr>
        <w:spacing w:after="0" w:line="240" w:lineRule="auto"/>
        <w:rPr>
          <w:color w:val="000000"/>
        </w:rPr>
      </w:pPr>
    </w:p>
    <w:p w14:paraId="2D9B2BBD" w14:textId="77777777" w:rsidR="00E2620C" w:rsidRDefault="00E2620C" w:rsidP="00E2620C">
      <w:pPr>
        <w:pStyle w:val="NormalWeb"/>
        <w:rPr>
          <w:rFonts w:asciiTheme="minorHAnsi" w:hAnsiTheme="minorHAnsi" w:cs="Arial"/>
          <w:sz w:val="22"/>
          <w:szCs w:val="22"/>
        </w:rPr>
      </w:pPr>
      <w:r>
        <w:rPr>
          <w:rFonts w:asciiTheme="minorHAnsi" w:hAnsiTheme="minorHAnsi" w:cs="Arial"/>
          <w:sz w:val="22"/>
          <w:szCs w:val="22"/>
        </w:rPr>
        <w:t xml:space="preserve">According to our records, </w:t>
      </w:r>
      <w:r w:rsidRPr="00947BE7">
        <w:rPr>
          <w:rFonts w:asciiTheme="minorHAnsi" w:hAnsiTheme="minorHAnsi" w:cs="Arial"/>
          <w:sz w:val="22"/>
          <w:szCs w:val="22"/>
          <w:highlight w:val="yellow"/>
        </w:rPr>
        <w:t>[name of company]</w:t>
      </w:r>
      <w:r>
        <w:rPr>
          <w:rFonts w:asciiTheme="minorHAnsi" w:hAnsiTheme="minorHAnsi" w:cs="Arial"/>
          <w:sz w:val="22"/>
          <w:szCs w:val="22"/>
        </w:rPr>
        <w:t xml:space="preserve"> has a residual balance remaining in the Reserve Account from the Health Savings Account (HSA) relationship with JP Morgan Chase Bank, N.A. (“Chase”) through Connecticut General Life Insurance Company. Following the recent transition from Chase to HSA Bank, this remaining balance is now being returned to your company. Enclosed is a check for </w:t>
      </w:r>
      <w:r w:rsidRPr="0017027F">
        <w:rPr>
          <w:rFonts w:asciiTheme="minorHAnsi" w:hAnsiTheme="minorHAnsi" w:cs="Arial"/>
          <w:sz w:val="22"/>
          <w:szCs w:val="22"/>
          <w:highlight w:val="yellow"/>
        </w:rPr>
        <w:t>$</w:t>
      </w:r>
      <w:r>
        <w:rPr>
          <w:rFonts w:asciiTheme="minorHAnsi" w:hAnsiTheme="minorHAnsi" w:cs="Arial"/>
          <w:sz w:val="22"/>
          <w:szCs w:val="22"/>
          <w:highlight w:val="yellow"/>
        </w:rPr>
        <w:t>X,</w:t>
      </w:r>
      <w:r w:rsidRPr="0017027F">
        <w:rPr>
          <w:rFonts w:asciiTheme="minorHAnsi" w:hAnsiTheme="minorHAnsi" w:cs="Arial"/>
          <w:sz w:val="22"/>
          <w:szCs w:val="22"/>
          <w:highlight w:val="yellow"/>
        </w:rPr>
        <w:t>XXX.XX</w:t>
      </w:r>
      <w:r>
        <w:rPr>
          <w:rFonts w:asciiTheme="minorHAnsi" w:hAnsiTheme="minorHAnsi" w:cs="Arial"/>
          <w:sz w:val="22"/>
          <w:szCs w:val="22"/>
        </w:rPr>
        <w:t>.</w:t>
      </w:r>
    </w:p>
    <w:p w14:paraId="34E9ABE1" w14:textId="77777777" w:rsidR="00E2620C" w:rsidRDefault="00E2620C" w:rsidP="00E2620C">
      <w:pPr>
        <w:pStyle w:val="NormalWeb"/>
        <w:rPr>
          <w:rFonts w:asciiTheme="minorHAnsi" w:hAnsiTheme="minorHAnsi" w:cs="Arial"/>
          <w:sz w:val="22"/>
          <w:szCs w:val="22"/>
        </w:rPr>
      </w:pPr>
    </w:p>
    <w:p w14:paraId="0373B5C0" w14:textId="77777777" w:rsidR="00E2620C" w:rsidRDefault="00E2620C" w:rsidP="00E2620C">
      <w:pPr>
        <w:pStyle w:val="NormalWeb"/>
        <w:rPr>
          <w:rFonts w:asciiTheme="minorHAnsi" w:hAnsiTheme="minorHAnsi" w:cs="Arial"/>
          <w:sz w:val="22"/>
          <w:szCs w:val="22"/>
        </w:rPr>
      </w:pPr>
      <w:r>
        <w:rPr>
          <w:rFonts w:asciiTheme="minorHAnsi" w:hAnsiTheme="minorHAnsi" w:cs="Arial"/>
          <w:sz w:val="22"/>
          <w:szCs w:val="22"/>
        </w:rPr>
        <w:t>If you are not the correct person to receive this check on behalf of your company, please forward it to the appropriate person.</w:t>
      </w:r>
    </w:p>
    <w:p w14:paraId="09104685" w14:textId="77777777" w:rsidR="00E2620C" w:rsidRPr="0017027F" w:rsidRDefault="00E2620C" w:rsidP="00E2620C">
      <w:pPr>
        <w:pStyle w:val="NormalWeb"/>
        <w:rPr>
          <w:rFonts w:asciiTheme="minorHAnsi" w:hAnsiTheme="minorHAnsi" w:cs="Arial"/>
          <w:sz w:val="22"/>
          <w:szCs w:val="22"/>
        </w:rPr>
      </w:pPr>
      <w:r w:rsidRPr="0017027F">
        <w:rPr>
          <w:rFonts w:asciiTheme="minorHAnsi" w:hAnsiTheme="minorHAnsi" w:cs="Arial"/>
          <w:sz w:val="22"/>
          <w:szCs w:val="22"/>
        </w:rPr>
        <w:br/>
        <w:t xml:space="preserve">If you have any questions regarding this communication, please contact our </w:t>
      </w:r>
      <w:r>
        <w:rPr>
          <w:rFonts w:asciiTheme="minorHAnsi" w:hAnsiTheme="minorHAnsi" w:cs="Arial"/>
          <w:sz w:val="22"/>
          <w:szCs w:val="22"/>
        </w:rPr>
        <w:t>Business Relations team</w:t>
      </w:r>
      <w:r w:rsidRPr="0017027F">
        <w:rPr>
          <w:rFonts w:asciiTheme="minorHAnsi" w:hAnsiTheme="minorHAnsi" w:cs="Arial"/>
          <w:sz w:val="22"/>
          <w:szCs w:val="22"/>
        </w:rPr>
        <w:t xml:space="preserve"> at 8</w:t>
      </w:r>
      <w:r>
        <w:rPr>
          <w:rFonts w:asciiTheme="minorHAnsi" w:hAnsiTheme="minorHAnsi" w:cs="Arial"/>
          <w:sz w:val="22"/>
          <w:szCs w:val="22"/>
        </w:rPr>
        <w:t>66</w:t>
      </w:r>
      <w:r w:rsidRPr="0017027F">
        <w:rPr>
          <w:rFonts w:asciiTheme="minorHAnsi" w:hAnsiTheme="minorHAnsi" w:cs="Arial"/>
          <w:sz w:val="22"/>
          <w:szCs w:val="22"/>
        </w:rPr>
        <w:t>-357-</w:t>
      </w:r>
      <w:r>
        <w:rPr>
          <w:rFonts w:asciiTheme="minorHAnsi" w:hAnsiTheme="minorHAnsi" w:cs="Arial"/>
          <w:sz w:val="22"/>
          <w:szCs w:val="22"/>
        </w:rPr>
        <w:t>5232</w:t>
      </w:r>
      <w:r w:rsidRPr="0017027F">
        <w:rPr>
          <w:rFonts w:asciiTheme="minorHAnsi" w:hAnsiTheme="minorHAnsi" w:cs="Arial"/>
          <w:sz w:val="22"/>
          <w:szCs w:val="22"/>
        </w:rPr>
        <w:t xml:space="preserve">, Monday – Friday, 7 a.m. – </w:t>
      </w:r>
      <w:r>
        <w:rPr>
          <w:rFonts w:asciiTheme="minorHAnsi" w:hAnsiTheme="minorHAnsi" w:cs="Arial"/>
          <w:sz w:val="22"/>
          <w:szCs w:val="22"/>
        </w:rPr>
        <w:t>7</w:t>
      </w:r>
      <w:r w:rsidRPr="0017027F">
        <w:rPr>
          <w:rFonts w:asciiTheme="minorHAnsi" w:hAnsiTheme="minorHAnsi" w:cs="Arial"/>
          <w:sz w:val="22"/>
          <w:szCs w:val="22"/>
        </w:rPr>
        <w:t xml:space="preserve"> p</w:t>
      </w:r>
      <w:r>
        <w:rPr>
          <w:rFonts w:asciiTheme="minorHAnsi" w:hAnsiTheme="minorHAnsi" w:cs="Arial"/>
          <w:sz w:val="22"/>
          <w:szCs w:val="22"/>
        </w:rPr>
        <w:t>.</w:t>
      </w:r>
      <w:r w:rsidRPr="0017027F">
        <w:rPr>
          <w:rFonts w:asciiTheme="minorHAnsi" w:hAnsiTheme="minorHAnsi" w:cs="Arial"/>
          <w:sz w:val="22"/>
          <w:szCs w:val="22"/>
        </w:rPr>
        <w:t xml:space="preserve">m., Central Time. </w:t>
      </w:r>
    </w:p>
    <w:p w14:paraId="506DFF88" w14:textId="77777777" w:rsidR="00E2620C" w:rsidRPr="0017027F" w:rsidRDefault="00E2620C" w:rsidP="00E2620C">
      <w:pPr>
        <w:spacing w:after="0" w:line="240" w:lineRule="auto"/>
        <w:rPr>
          <w:color w:val="000000"/>
        </w:rPr>
      </w:pPr>
    </w:p>
    <w:p w14:paraId="26F0EC7C" w14:textId="77777777" w:rsidR="00E2620C" w:rsidRPr="0017027F" w:rsidRDefault="00E2620C" w:rsidP="00E2620C">
      <w:pPr>
        <w:spacing w:after="120" w:line="240" w:lineRule="auto"/>
        <w:rPr>
          <w:color w:val="000000"/>
        </w:rPr>
      </w:pPr>
      <w:r w:rsidRPr="0017027F">
        <w:rPr>
          <w:color w:val="000000"/>
        </w:rPr>
        <w:t>Sincerely,</w:t>
      </w:r>
    </w:p>
    <w:p w14:paraId="03AD0FFE" w14:textId="77777777" w:rsidR="00E2620C" w:rsidRPr="0017027F" w:rsidRDefault="00E2620C" w:rsidP="00E2620C">
      <w:pPr>
        <w:spacing w:after="120" w:line="240" w:lineRule="auto"/>
        <w:rPr>
          <w:color w:val="000000"/>
        </w:rPr>
      </w:pPr>
      <w:r w:rsidRPr="0017027F">
        <w:rPr>
          <w:noProof/>
          <w:color w:val="000000"/>
        </w:rPr>
        <w:drawing>
          <wp:inline distT="0" distB="0" distL="0" distR="0" wp14:anchorId="1747A18E" wp14:editId="320D89BF">
            <wp:extent cx="17145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pic:spPr>
                </pic:pic>
              </a:graphicData>
            </a:graphic>
          </wp:inline>
        </w:drawing>
      </w:r>
    </w:p>
    <w:p w14:paraId="214B2691" w14:textId="77777777" w:rsidR="00E2620C" w:rsidRPr="0017027F" w:rsidRDefault="00E2620C" w:rsidP="00E2620C">
      <w:pPr>
        <w:spacing w:after="0" w:line="240" w:lineRule="auto"/>
        <w:rPr>
          <w:color w:val="000000"/>
        </w:rPr>
      </w:pPr>
      <w:r w:rsidRPr="0017027F">
        <w:rPr>
          <w:color w:val="000000"/>
        </w:rPr>
        <w:t>Charlotte E. Kienbaum, CPA</w:t>
      </w:r>
    </w:p>
    <w:p w14:paraId="5B13515B" w14:textId="77777777" w:rsidR="00E2620C" w:rsidRDefault="00E2620C" w:rsidP="00E2620C">
      <w:pPr>
        <w:spacing w:after="0" w:line="240" w:lineRule="auto"/>
        <w:rPr>
          <w:color w:val="000000"/>
        </w:rPr>
      </w:pPr>
      <w:r w:rsidRPr="0017027F">
        <w:rPr>
          <w:color w:val="000000"/>
        </w:rPr>
        <w:t>Senior Vice President</w:t>
      </w:r>
      <w:r>
        <w:rPr>
          <w:color w:val="000000"/>
        </w:rPr>
        <w:t xml:space="preserve"> </w:t>
      </w:r>
    </w:p>
    <w:p w14:paraId="0F24F13E" w14:textId="77777777" w:rsidR="00E2620C" w:rsidRPr="0017027F" w:rsidRDefault="00E2620C" w:rsidP="00E2620C">
      <w:pPr>
        <w:spacing w:after="0" w:line="240" w:lineRule="auto"/>
        <w:rPr>
          <w:color w:val="000000"/>
        </w:rPr>
      </w:pPr>
      <w:r w:rsidRPr="0017027F">
        <w:rPr>
          <w:color w:val="000000"/>
        </w:rPr>
        <w:t>Operations and Contact Center</w:t>
      </w:r>
    </w:p>
    <w:p w14:paraId="32F45B0D" w14:textId="28B1D717" w:rsidR="00AF1358" w:rsidRDefault="00AF1358" w:rsidP="00AF1358"/>
    <w:p w14:paraId="4995585C" w14:textId="7EFF7628" w:rsidR="007B59B3" w:rsidRPr="007B59B3" w:rsidRDefault="007B59B3" w:rsidP="007B59B3">
      <w:pPr>
        <w:tabs>
          <w:tab w:val="left" w:pos="2205"/>
          <w:tab w:val="left" w:pos="4170"/>
        </w:tabs>
      </w:pPr>
      <w:r>
        <w:tab/>
      </w:r>
      <w:r>
        <w:tab/>
      </w:r>
    </w:p>
    <w:sectPr w:rsidR="007B59B3" w:rsidRPr="007B59B3" w:rsidSect="00AF1358">
      <w:headerReference w:type="default" r:id="rId7"/>
      <w:footerReference w:type="default" r:id="rId8"/>
      <w:type w:val="continuous"/>
      <w:pgSz w:w="12240" w:h="15840"/>
      <w:pgMar w:top="1642"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3C1A" w14:textId="77777777" w:rsidR="00786F47" w:rsidRDefault="00786F47" w:rsidP="002C7A56">
      <w:pPr>
        <w:spacing w:after="0" w:line="240" w:lineRule="auto"/>
      </w:pPr>
      <w:r>
        <w:separator/>
      </w:r>
    </w:p>
  </w:endnote>
  <w:endnote w:type="continuationSeparator" w:id="0">
    <w:p w14:paraId="70D8AF15" w14:textId="77777777" w:rsidR="00786F47" w:rsidRDefault="00786F47" w:rsidP="002C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A963" w14:textId="64DB2E45" w:rsidR="008061C3" w:rsidRPr="00F1795F" w:rsidRDefault="00956BD3" w:rsidP="009D1F5D">
    <w:pPr>
      <w:pStyle w:val="Header"/>
      <w:spacing w:line="240" w:lineRule="auto"/>
      <w:ind w:left="900"/>
      <w:rPr>
        <w:sz w:val="18"/>
        <w:szCs w:val="24"/>
      </w:rPr>
    </w:pPr>
    <w:r>
      <w:rPr>
        <w:noProof/>
      </w:rPr>
      <w:drawing>
        <wp:anchor distT="0" distB="0" distL="114300" distR="114300" simplePos="0" relativeHeight="251662336" behindDoc="1" locked="0" layoutInCell="1" allowOverlap="1" wp14:anchorId="78183574" wp14:editId="478AFA16">
          <wp:simplePos x="0" y="0"/>
          <wp:positionH relativeFrom="margin">
            <wp:posOffset>-63500</wp:posOffset>
          </wp:positionH>
          <wp:positionV relativeFrom="margin">
            <wp:posOffset>7860030</wp:posOffset>
          </wp:positionV>
          <wp:extent cx="561975" cy="548640"/>
          <wp:effectExtent l="0" t="0" r="0" b="0"/>
          <wp:wrapNone/>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95F" w:rsidRPr="00AF1358">
      <w:rPr>
        <w:sz w:val="18"/>
        <w:szCs w:val="24"/>
      </w:rPr>
      <w:t>P.O. Box 939</w:t>
    </w:r>
    <w:r w:rsidR="009D1F5D">
      <w:rPr>
        <w:sz w:val="18"/>
        <w:szCs w:val="24"/>
      </w:rPr>
      <w:t xml:space="preserve">, </w:t>
    </w:r>
    <w:r w:rsidR="00F1795F" w:rsidRPr="00AF1358">
      <w:rPr>
        <w:sz w:val="18"/>
        <w:szCs w:val="24"/>
      </w:rPr>
      <w:t xml:space="preserve">Sheboygan, WI 53082-0939 </w:t>
    </w:r>
    <w:r w:rsidR="00F1795F" w:rsidRPr="00AF1358">
      <w:rPr>
        <w:sz w:val="18"/>
        <w:szCs w:val="24"/>
      </w:rPr>
      <w:br/>
      <w:t xml:space="preserve">605 N. 8th St., </w:t>
    </w:r>
    <w:r w:rsidR="00F1795F">
      <w:rPr>
        <w:sz w:val="18"/>
        <w:szCs w:val="24"/>
      </w:rPr>
      <w:t>Suite</w:t>
    </w:r>
    <w:r w:rsidR="00F1795F" w:rsidRPr="00AF1358">
      <w:rPr>
        <w:sz w:val="18"/>
        <w:szCs w:val="24"/>
      </w:rPr>
      <w:t xml:space="preserve"> 320</w:t>
    </w:r>
    <w:r w:rsidR="009D1F5D">
      <w:rPr>
        <w:sz w:val="18"/>
        <w:szCs w:val="24"/>
      </w:rPr>
      <w:t>,</w:t>
    </w:r>
    <w:r w:rsidR="00F1795F" w:rsidRPr="00AF1358">
      <w:rPr>
        <w:sz w:val="18"/>
        <w:szCs w:val="24"/>
      </w:rPr>
      <w:t xml:space="preserve"> Sheboygan, WI 53081-4525</w:t>
    </w:r>
    <w:r w:rsidR="00F1795F">
      <w:rPr>
        <w:sz w:val="18"/>
        <w:szCs w:val="24"/>
      </w:rPr>
      <w:br/>
    </w:r>
    <w:r w:rsidR="00AF1358" w:rsidRPr="00AF1358">
      <w:rPr>
        <w:sz w:val="18"/>
        <w:szCs w:val="24"/>
      </w:rPr>
      <w:t xml:space="preserve">Tel: </w:t>
    </w:r>
    <w:r w:rsidR="00AF1358" w:rsidRPr="007B59B3">
      <w:rPr>
        <w:sz w:val="18"/>
        <w:szCs w:val="18"/>
      </w:rPr>
      <w:t>800-357-6246 • Fax: 877-851-5274</w:t>
    </w:r>
    <w:r w:rsidR="009D1F5D" w:rsidRPr="007B59B3">
      <w:rPr>
        <w:sz w:val="18"/>
        <w:szCs w:val="18"/>
      </w:rPr>
      <w:tab/>
    </w:r>
    <w:r w:rsidR="009D1F5D" w:rsidRPr="007B59B3">
      <w:rPr>
        <w:sz w:val="18"/>
        <w:szCs w:val="18"/>
      </w:rPr>
      <w:tab/>
    </w:r>
    <w:r w:rsidR="00F1795F" w:rsidRPr="007B59B3">
      <w:rPr>
        <w:sz w:val="18"/>
        <w:szCs w:val="18"/>
      </w:rPr>
      <w:br/>
    </w:r>
    <w:r w:rsidR="009D1F5D" w:rsidRPr="007B59B3">
      <w:rPr>
        <w:sz w:val="18"/>
        <w:szCs w:val="18"/>
      </w:rPr>
      <w:t xml:space="preserve">hsabank.com • </w:t>
    </w:r>
    <w:hyperlink r:id="rId2" w:history="1">
      <w:r w:rsidR="009D1F5D" w:rsidRPr="007B59B3">
        <w:rPr>
          <w:sz w:val="18"/>
          <w:szCs w:val="18"/>
        </w:rPr>
        <w:t>askus@hsabank.com</w:t>
      </w:r>
    </w:hyperlink>
    <w:r w:rsidR="009D1F5D">
      <w:rPr>
        <w:sz w:val="1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A2C0" w14:textId="77777777" w:rsidR="00786F47" w:rsidRDefault="00786F47" w:rsidP="002C7A56">
      <w:pPr>
        <w:spacing w:after="0" w:line="240" w:lineRule="auto"/>
      </w:pPr>
      <w:r>
        <w:separator/>
      </w:r>
    </w:p>
  </w:footnote>
  <w:footnote w:type="continuationSeparator" w:id="0">
    <w:p w14:paraId="33CF4DAA" w14:textId="77777777" w:rsidR="00786F47" w:rsidRDefault="00786F47" w:rsidP="002C7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6E45" w14:textId="77777777" w:rsidR="00AF1358" w:rsidRDefault="008E25EA">
    <w:pPr>
      <w:pStyle w:val="Header"/>
    </w:pPr>
    <w:r>
      <w:rPr>
        <w:noProof/>
      </w:rPr>
      <w:drawing>
        <wp:anchor distT="0" distB="0" distL="114300" distR="114300" simplePos="0" relativeHeight="251657216" behindDoc="1" locked="0" layoutInCell="1" allowOverlap="1" wp14:anchorId="7503149A" wp14:editId="123A5FB8">
          <wp:simplePos x="0" y="0"/>
          <wp:positionH relativeFrom="column">
            <wp:posOffset>4200525</wp:posOffset>
          </wp:positionH>
          <wp:positionV relativeFrom="paragraph">
            <wp:posOffset>-148590</wp:posOffset>
          </wp:positionV>
          <wp:extent cx="1860550" cy="882015"/>
          <wp:effectExtent l="0" t="0" r="0" b="0"/>
          <wp:wrapTight wrapText="bothSides">
            <wp:wrapPolygon edited="0">
              <wp:start x="0" y="0"/>
              <wp:lineTo x="0" y="21149"/>
              <wp:lineTo x="21526" y="21149"/>
              <wp:lineTo x="21526"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0742" t="18806" r="12111" b="19499"/>
                  <a:stretch>
                    <a:fillRect/>
                  </a:stretch>
                </pic:blipFill>
                <pic:spPr bwMode="auto">
                  <a:xfrm>
                    <a:off x="0" y="0"/>
                    <a:ext cx="1860550" cy="882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79"/>
    <w:rsid w:val="00016C20"/>
    <w:rsid w:val="00017976"/>
    <w:rsid w:val="0002112D"/>
    <w:rsid w:val="00035FDB"/>
    <w:rsid w:val="00053AF5"/>
    <w:rsid w:val="000551A1"/>
    <w:rsid w:val="00092ECE"/>
    <w:rsid w:val="00096054"/>
    <w:rsid w:val="000977DB"/>
    <w:rsid w:val="000B6B55"/>
    <w:rsid w:val="00107A28"/>
    <w:rsid w:val="00123733"/>
    <w:rsid w:val="00137E7F"/>
    <w:rsid w:val="001433F3"/>
    <w:rsid w:val="00183D26"/>
    <w:rsid w:val="002331C8"/>
    <w:rsid w:val="0024119C"/>
    <w:rsid w:val="00254E1F"/>
    <w:rsid w:val="002574D6"/>
    <w:rsid w:val="00267862"/>
    <w:rsid w:val="002776BD"/>
    <w:rsid w:val="002B01F5"/>
    <w:rsid w:val="002C7A56"/>
    <w:rsid w:val="002F5751"/>
    <w:rsid w:val="00305FA9"/>
    <w:rsid w:val="00312D0B"/>
    <w:rsid w:val="00315A90"/>
    <w:rsid w:val="003333DA"/>
    <w:rsid w:val="003348CE"/>
    <w:rsid w:val="00350A22"/>
    <w:rsid w:val="0039239B"/>
    <w:rsid w:val="003A193B"/>
    <w:rsid w:val="003A27CE"/>
    <w:rsid w:val="003A3136"/>
    <w:rsid w:val="003E0CC6"/>
    <w:rsid w:val="003E413C"/>
    <w:rsid w:val="00400891"/>
    <w:rsid w:val="00403614"/>
    <w:rsid w:val="00436FED"/>
    <w:rsid w:val="0048435E"/>
    <w:rsid w:val="00486328"/>
    <w:rsid w:val="004B31EC"/>
    <w:rsid w:val="004C4DEC"/>
    <w:rsid w:val="004F0701"/>
    <w:rsid w:val="00501277"/>
    <w:rsid w:val="00507D86"/>
    <w:rsid w:val="00531AB9"/>
    <w:rsid w:val="00536B88"/>
    <w:rsid w:val="00596C6C"/>
    <w:rsid w:val="005D01BB"/>
    <w:rsid w:val="0060225E"/>
    <w:rsid w:val="006436BD"/>
    <w:rsid w:val="00657EA4"/>
    <w:rsid w:val="006648B3"/>
    <w:rsid w:val="00666A6C"/>
    <w:rsid w:val="006C1C9C"/>
    <w:rsid w:val="006D518A"/>
    <w:rsid w:val="006F7413"/>
    <w:rsid w:val="0070663E"/>
    <w:rsid w:val="0071627D"/>
    <w:rsid w:val="00724EA3"/>
    <w:rsid w:val="00734217"/>
    <w:rsid w:val="00750E51"/>
    <w:rsid w:val="00762079"/>
    <w:rsid w:val="00786F47"/>
    <w:rsid w:val="00790B02"/>
    <w:rsid w:val="0079524A"/>
    <w:rsid w:val="007A65AF"/>
    <w:rsid w:val="007B59B3"/>
    <w:rsid w:val="008027E0"/>
    <w:rsid w:val="008061C3"/>
    <w:rsid w:val="008201BC"/>
    <w:rsid w:val="00830E28"/>
    <w:rsid w:val="00835460"/>
    <w:rsid w:val="00836920"/>
    <w:rsid w:val="0084643B"/>
    <w:rsid w:val="008B394B"/>
    <w:rsid w:val="008D004F"/>
    <w:rsid w:val="008E25EA"/>
    <w:rsid w:val="008E2E64"/>
    <w:rsid w:val="00916C04"/>
    <w:rsid w:val="00916FB5"/>
    <w:rsid w:val="009377BC"/>
    <w:rsid w:val="00945F4A"/>
    <w:rsid w:val="00956BD3"/>
    <w:rsid w:val="009837E3"/>
    <w:rsid w:val="00991767"/>
    <w:rsid w:val="009B649B"/>
    <w:rsid w:val="009C3C4F"/>
    <w:rsid w:val="009D1F5D"/>
    <w:rsid w:val="009F753A"/>
    <w:rsid w:val="00A07742"/>
    <w:rsid w:val="00A809A0"/>
    <w:rsid w:val="00AF1358"/>
    <w:rsid w:val="00B111D2"/>
    <w:rsid w:val="00B20E6E"/>
    <w:rsid w:val="00B41A56"/>
    <w:rsid w:val="00B50605"/>
    <w:rsid w:val="00B51185"/>
    <w:rsid w:val="00B632DB"/>
    <w:rsid w:val="00B94BB9"/>
    <w:rsid w:val="00BA4058"/>
    <w:rsid w:val="00BC7D18"/>
    <w:rsid w:val="00BD6326"/>
    <w:rsid w:val="00C01511"/>
    <w:rsid w:val="00C044EF"/>
    <w:rsid w:val="00C119C9"/>
    <w:rsid w:val="00C12274"/>
    <w:rsid w:val="00C16B35"/>
    <w:rsid w:val="00C40326"/>
    <w:rsid w:val="00C9545E"/>
    <w:rsid w:val="00CB2F4E"/>
    <w:rsid w:val="00CD322A"/>
    <w:rsid w:val="00CD402F"/>
    <w:rsid w:val="00CE1C00"/>
    <w:rsid w:val="00CE4229"/>
    <w:rsid w:val="00CF37DF"/>
    <w:rsid w:val="00CF474D"/>
    <w:rsid w:val="00CF718B"/>
    <w:rsid w:val="00D0639F"/>
    <w:rsid w:val="00D103BE"/>
    <w:rsid w:val="00D17B9B"/>
    <w:rsid w:val="00D3256B"/>
    <w:rsid w:val="00D52039"/>
    <w:rsid w:val="00D6208A"/>
    <w:rsid w:val="00D82438"/>
    <w:rsid w:val="00D861C0"/>
    <w:rsid w:val="00D87951"/>
    <w:rsid w:val="00DB207B"/>
    <w:rsid w:val="00E06C47"/>
    <w:rsid w:val="00E2620C"/>
    <w:rsid w:val="00E426BF"/>
    <w:rsid w:val="00E44426"/>
    <w:rsid w:val="00E56B6C"/>
    <w:rsid w:val="00E71482"/>
    <w:rsid w:val="00E75748"/>
    <w:rsid w:val="00E8194F"/>
    <w:rsid w:val="00E81B31"/>
    <w:rsid w:val="00EA53F3"/>
    <w:rsid w:val="00EC32C9"/>
    <w:rsid w:val="00EC4C47"/>
    <w:rsid w:val="00F0715C"/>
    <w:rsid w:val="00F15BF5"/>
    <w:rsid w:val="00F1725F"/>
    <w:rsid w:val="00F1795F"/>
    <w:rsid w:val="00F34392"/>
    <w:rsid w:val="00F34C30"/>
    <w:rsid w:val="00F40235"/>
    <w:rsid w:val="00F453A2"/>
    <w:rsid w:val="00F72553"/>
    <w:rsid w:val="00FA094F"/>
    <w:rsid w:val="00FC6A06"/>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287FD"/>
  <w15:chartTrackingRefBased/>
  <w15:docId w15:val="{CD204B06-9799-8946-86EC-0242B0FA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6B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03BE"/>
    <w:rPr>
      <w:color w:val="0000FF"/>
      <w:u w:val="single"/>
    </w:rPr>
  </w:style>
  <w:style w:type="paragraph" w:styleId="Header">
    <w:name w:val="header"/>
    <w:basedOn w:val="Normal"/>
    <w:link w:val="HeaderChar"/>
    <w:uiPriority w:val="99"/>
    <w:unhideWhenUsed/>
    <w:rsid w:val="002C7A56"/>
    <w:pPr>
      <w:tabs>
        <w:tab w:val="center" w:pos="4680"/>
        <w:tab w:val="right" w:pos="9360"/>
      </w:tabs>
    </w:pPr>
  </w:style>
  <w:style w:type="character" w:customStyle="1" w:styleId="HeaderChar">
    <w:name w:val="Header Char"/>
    <w:link w:val="Header"/>
    <w:uiPriority w:val="99"/>
    <w:rsid w:val="002C7A56"/>
    <w:rPr>
      <w:sz w:val="22"/>
      <w:szCs w:val="22"/>
    </w:rPr>
  </w:style>
  <w:style w:type="paragraph" w:styleId="Footer">
    <w:name w:val="footer"/>
    <w:basedOn w:val="Normal"/>
    <w:link w:val="FooterChar"/>
    <w:uiPriority w:val="99"/>
    <w:unhideWhenUsed/>
    <w:rsid w:val="002C7A56"/>
    <w:pPr>
      <w:tabs>
        <w:tab w:val="center" w:pos="4680"/>
        <w:tab w:val="right" w:pos="9360"/>
      </w:tabs>
    </w:pPr>
  </w:style>
  <w:style w:type="character" w:customStyle="1" w:styleId="FooterChar">
    <w:name w:val="Footer Char"/>
    <w:link w:val="Footer"/>
    <w:uiPriority w:val="99"/>
    <w:rsid w:val="002C7A56"/>
    <w:rPr>
      <w:sz w:val="22"/>
      <w:szCs w:val="22"/>
    </w:rPr>
  </w:style>
  <w:style w:type="paragraph" w:styleId="BalloonText">
    <w:name w:val="Balloon Text"/>
    <w:basedOn w:val="Normal"/>
    <w:link w:val="BalloonTextChar"/>
    <w:uiPriority w:val="99"/>
    <w:semiHidden/>
    <w:unhideWhenUsed/>
    <w:rsid w:val="00F343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4392"/>
    <w:rPr>
      <w:rFonts w:ascii="Segoe UI" w:hAnsi="Segoe UI" w:cs="Segoe UI"/>
      <w:sz w:val="18"/>
      <w:szCs w:val="18"/>
    </w:rPr>
  </w:style>
  <w:style w:type="paragraph" w:customStyle="1" w:styleId="Default">
    <w:name w:val="Default"/>
    <w:rsid w:val="00CF37DF"/>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B111D2"/>
    <w:rPr>
      <w:sz w:val="16"/>
      <w:szCs w:val="16"/>
    </w:rPr>
  </w:style>
  <w:style w:type="paragraph" w:styleId="CommentText">
    <w:name w:val="annotation text"/>
    <w:basedOn w:val="Normal"/>
    <w:link w:val="CommentTextChar"/>
    <w:uiPriority w:val="99"/>
    <w:semiHidden/>
    <w:unhideWhenUsed/>
    <w:rsid w:val="00B111D2"/>
    <w:rPr>
      <w:sz w:val="20"/>
      <w:szCs w:val="20"/>
    </w:rPr>
  </w:style>
  <w:style w:type="character" w:customStyle="1" w:styleId="CommentTextChar">
    <w:name w:val="Comment Text Char"/>
    <w:basedOn w:val="DefaultParagraphFont"/>
    <w:link w:val="CommentText"/>
    <w:uiPriority w:val="99"/>
    <w:semiHidden/>
    <w:rsid w:val="00B111D2"/>
  </w:style>
  <w:style w:type="paragraph" w:styleId="CommentSubject">
    <w:name w:val="annotation subject"/>
    <w:basedOn w:val="CommentText"/>
    <w:next w:val="CommentText"/>
    <w:link w:val="CommentSubjectChar"/>
    <w:uiPriority w:val="99"/>
    <w:semiHidden/>
    <w:unhideWhenUsed/>
    <w:rsid w:val="00B111D2"/>
    <w:rPr>
      <w:b/>
      <w:bCs/>
    </w:rPr>
  </w:style>
  <w:style w:type="character" w:customStyle="1" w:styleId="CommentSubjectChar">
    <w:name w:val="Comment Subject Char"/>
    <w:link w:val="CommentSubject"/>
    <w:uiPriority w:val="99"/>
    <w:semiHidden/>
    <w:rsid w:val="00B111D2"/>
    <w:rPr>
      <w:b/>
      <w:bCs/>
    </w:rPr>
  </w:style>
  <w:style w:type="character" w:styleId="UnresolvedMention">
    <w:name w:val="Unresolved Mention"/>
    <w:uiPriority w:val="99"/>
    <w:semiHidden/>
    <w:unhideWhenUsed/>
    <w:rsid w:val="009D1F5D"/>
    <w:rPr>
      <w:color w:val="605E5C"/>
      <w:shd w:val="clear" w:color="auto" w:fill="E1DFDD"/>
    </w:rPr>
  </w:style>
  <w:style w:type="paragraph" w:styleId="NormalWeb">
    <w:name w:val="Normal (Web)"/>
    <w:basedOn w:val="Normal"/>
    <w:uiPriority w:val="99"/>
    <w:unhideWhenUsed/>
    <w:rsid w:val="00E2620C"/>
    <w:pPr>
      <w:widowControl/>
      <w:spacing w:after="0" w:line="240" w:lineRule="auto"/>
    </w:pPr>
    <w:rPr>
      <w:rFonts w:ascii="Times New Roman" w:eastAsiaTheme="minorHAnsi" w:hAnsi="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1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skus@hsabank.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FORM_COA_208_041311.docx</vt:lpstr>
    </vt:vector>
  </TitlesOfParts>
  <Company>Webster Bank</Company>
  <LinksUpToDate>false</LinksUpToDate>
  <CharactersWithSpaces>914</CharactersWithSpaces>
  <SharedDoc>false</SharedDoc>
  <HLinks>
    <vt:vector size="6" baseType="variant">
      <vt:variant>
        <vt:i4>1441842</vt:i4>
      </vt:variant>
      <vt:variant>
        <vt:i4>0</vt:i4>
      </vt:variant>
      <vt:variant>
        <vt:i4>0</vt:i4>
      </vt:variant>
      <vt:variant>
        <vt:i4>5</vt:i4>
      </vt:variant>
      <vt:variant>
        <vt:lpwstr>mailto:askus@hsabank.com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FORM_COA_208_041311.docx</dc:title>
  <dc:subject/>
  <dc:creator>jjacobson</dc:creator>
  <cp:keywords/>
  <cp:lastModifiedBy>Kunz, Lauren E</cp:lastModifiedBy>
  <cp:revision>4</cp:revision>
  <cp:lastPrinted>2015-11-16T21:03:00Z</cp:lastPrinted>
  <dcterms:created xsi:type="dcterms:W3CDTF">2022-12-14T21:23:00Z</dcterms:created>
  <dcterms:modified xsi:type="dcterms:W3CDTF">2022-12-27T16:13:00Z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2011-04-13T00:00:00Z</vt:filetime>
  </property>
  <property fmtid="{D5CDD505-2E9C-101B-9397-08002B2CF9AE}" pid="3" name="LastSaved">
    <vt:filetime>2014-12-16T00:00:00Z</vt:filetime>
  </property>
</Properties>
</file>