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C112" w14:textId="3DDB86F2" w:rsidR="00FB665E" w:rsidRDefault="004349DA" w:rsidP="00FB665E">
      <w:pPr>
        <w:pStyle w:val="BodyText"/>
        <w:spacing w:before="56"/>
      </w:pPr>
      <w:r>
        <w:rPr>
          <w:noProof/>
        </w:rPr>
        <w:drawing>
          <wp:anchor distT="0" distB="0" distL="114300" distR="114300" simplePos="0" relativeHeight="251672064" behindDoc="1" locked="0" layoutInCell="1" allowOverlap="1" wp14:anchorId="79E602FE" wp14:editId="36611390">
            <wp:simplePos x="0" y="0"/>
            <wp:positionH relativeFrom="column">
              <wp:posOffset>4762500</wp:posOffset>
            </wp:positionH>
            <wp:positionV relativeFrom="paragraph">
              <wp:posOffset>-609600</wp:posOffset>
            </wp:positionV>
            <wp:extent cx="1860550" cy="882015"/>
            <wp:effectExtent l="0" t="0" r="6350" b="0"/>
            <wp:wrapNone/>
            <wp:docPr id="1"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pic:cNvPicPr>
                  </pic:nvPicPr>
                  <pic:blipFill>
                    <a:blip r:embed="rId7">
                      <a:extLst>
                        <a:ext uri="{28A0092B-C50C-407E-A947-70E740481C1C}">
                          <a14:useLocalDpi xmlns:a14="http://schemas.microsoft.com/office/drawing/2010/main" val="0"/>
                        </a:ext>
                      </a:extLst>
                    </a:blip>
                    <a:srcRect l="10742" t="18806" r="12111" b="19499"/>
                    <a:stretch>
                      <a:fillRect/>
                    </a:stretch>
                  </pic:blipFill>
                  <pic:spPr bwMode="auto">
                    <a:xfrm>
                      <a:off x="0" y="0"/>
                      <a:ext cx="18605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CE2">
        <w:fldChar w:fldCharType="begin"/>
      </w:r>
      <w:r w:rsidR="00BE6CE2">
        <w:instrText xml:space="preserve"> DATE \@ "MMMM d, yyyy" </w:instrText>
      </w:r>
      <w:r w:rsidR="00BE6CE2">
        <w:fldChar w:fldCharType="separate"/>
      </w:r>
      <w:r w:rsidR="008023E9">
        <w:rPr>
          <w:noProof/>
        </w:rPr>
        <w:t>July 16, 2024</w:t>
      </w:r>
      <w:r w:rsidR="00BE6CE2">
        <w:fldChar w:fldCharType="end"/>
      </w:r>
    </w:p>
    <w:p w14:paraId="08F1B7D8" w14:textId="77777777" w:rsidR="00FB665E" w:rsidRDefault="00FB665E" w:rsidP="00FB665E">
      <w:pPr>
        <w:pStyle w:val="BodyText"/>
      </w:pPr>
    </w:p>
    <w:p w14:paraId="3C2686F3" w14:textId="77777777" w:rsidR="00FB665E" w:rsidRDefault="00FB665E" w:rsidP="00FB665E">
      <w:pPr>
        <w:pStyle w:val="BodyText"/>
        <w:spacing w:before="193"/>
      </w:pPr>
      <w:r>
        <w:t>«First_Name»</w:t>
      </w:r>
      <w:r>
        <w:rPr>
          <w:spacing w:val="-5"/>
        </w:rPr>
        <w:t xml:space="preserve"> </w:t>
      </w:r>
      <w:r>
        <w:rPr>
          <w:spacing w:val="-2"/>
        </w:rPr>
        <w:t>«Last_Name»</w:t>
      </w:r>
    </w:p>
    <w:p w14:paraId="2D13FBEF" w14:textId="77777777" w:rsidR="00FB665E" w:rsidRDefault="00FB665E" w:rsidP="00FB665E">
      <w:pPr>
        <w:pStyle w:val="BodyText"/>
      </w:pPr>
      <w:r>
        <w:t>«AddressLine1»</w:t>
      </w:r>
      <w:r>
        <w:rPr>
          <w:spacing w:val="-7"/>
        </w:rPr>
        <w:t xml:space="preserve"> </w:t>
      </w:r>
      <w:r>
        <w:rPr>
          <w:spacing w:val="-2"/>
        </w:rPr>
        <w:t>«AddressLine2»</w:t>
      </w:r>
    </w:p>
    <w:p w14:paraId="72B4C9A0" w14:textId="77777777" w:rsidR="00FB665E" w:rsidRDefault="00FB665E" w:rsidP="00FB665E">
      <w:pPr>
        <w:pStyle w:val="BodyText"/>
      </w:pPr>
      <w:r>
        <w:t>«City»,</w:t>
      </w:r>
      <w:r>
        <w:rPr>
          <w:spacing w:val="-5"/>
        </w:rPr>
        <w:t xml:space="preserve"> </w:t>
      </w:r>
      <w:r>
        <w:t>«State»</w:t>
      </w:r>
      <w:r>
        <w:rPr>
          <w:spacing w:val="-5"/>
        </w:rPr>
        <w:t xml:space="preserve"> </w:t>
      </w:r>
      <w:r>
        <w:rPr>
          <w:spacing w:val="-2"/>
        </w:rPr>
        <w:t>«Zip»</w:t>
      </w:r>
    </w:p>
    <w:p w14:paraId="737F70BF" w14:textId="77777777" w:rsidR="00FB665E" w:rsidRDefault="00FB665E" w:rsidP="00FB665E">
      <w:pPr>
        <w:pStyle w:val="BodyText"/>
        <w:spacing w:before="7"/>
        <w:rPr>
          <w:sz w:val="28"/>
        </w:rPr>
      </w:pPr>
    </w:p>
    <w:p w14:paraId="47336504" w14:textId="77777777" w:rsidR="00FB665E" w:rsidRDefault="00FB665E" w:rsidP="00FB665E">
      <w:pPr>
        <w:pStyle w:val="BodyText"/>
        <w:spacing w:before="7"/>
        <w:rPr>
          <w:sz w:val="28"/>
        </w:rPr>
      </w:pPr>
    </w:p>
    <w:p w14:paraId="7B154086" w14:textId="6B77E853" w:rsidR="00FB665E" w:rsidRDefault="00FB665E" w:rsidP="00FB665E">
      <w:pPr>
        <w:pStyle w:val="BodyText"/>
      </w:pPr>
      <w:r>
        <w:t>H</w:t>
      </w:r>
      <w:r w:rsidR="0086019F">
        <w:t>ello</w:t>
      </w:r>
      <w:r>
        <w:rPr>
          <w:spacing w:val="-3"/>
        </w:rPr>
        <w:t xml:space="preserve"> </w:t>
      </w:r>
      <w:r>
        <w:rPr>
          <w:spacing w:val="-2"/>
        </w:rPr>
        <w:t>«First_Name»,</w:t>
      </w:r>
    </w:p>
    <w:p w14:paraId="79595FAB" w14:textId="77777777" w:rsidR="00FB665E" w:rsidRDefault="00FB665E" w:rsidP="00FB665E">
      <w:pPr>
        <w:pStyle w:val="BodyText"/>
        <w:spacing w:before="11"/>
        <w:rPr>
          <w:sz w:val="11"/>
        </w:rPr>
      </w:pPr>
    </w:p>
    <w:p w14:paraId="7F15BA8A" w14:textId="4D974063" w:rsidR="007F039A" w:rsidRDefault="007F039A" w:rsidP="00FB665E">
      <w:pPr>
        <w:spacing w:after="160" w:line="240" w:lineRule="auto"/>
        <w:ind w:right="-259"/>
      </w:pPr>
      <w:r>
        <w:t xml:space="preserve">Your health insurance coverage may have changed but your Health Savings Account (HSA) is yours to keep. And we’re still here to help you achieve your healthcare goals. Here’s what you should know: </w:t>
      </w:r>
    </w:p>
    <w:p w14:paraId="56DF7C85" w14:textId="6B608D9F" w:rsidR="00FB665E" w:rsidRDefault="00FB665E" w:rsidP="00FB665E">
      <w:pPr>
        <w:spacing w:after="160" w:line="240" w:lineRule="auto"/>
        <w:ind w:right="-259"/>
      </w:pPr>
      <w:r>
        <w:t>S</w:t>
      </w:r>
      <w:r w:rsidRPr="00CB0A17">
        <w:t xml:space="preserve">ince you own your HSA, your </w:t>
      </w:r>
      <w:r>
        <w:t>funds</w:t>
      </w:r>
      <w:r w:rsidRPr="00CB0A17">
        <w:t xml:space="preserve"> </w:t>
      </w:r>
      <w:r>
        <w:t>don’t</w:t>
      </w:r>
      <w:r w:rsidRPr="00CB0A17">
        <w:t xml:space="preserve"> need to move and will still roll over year after year.</w:t>
      </w:r>
      <w:r>
        <w:t xml:space="preserve"> Your account number won’t change, and you’ll keep full control. You can continue to take distributions for IRS-</w:t>
      </w:r>
      <w:r w:rsidR="00EE0A06">
        <w:t>qualified</w:t>
      </w:r>
      <w:r>
        <w:t xml:space="preserve"> expenses and benefit from the tax advantages. Plus, the Member Website can</w:t>
      </w:r>
      <w:r w:rsidR="00EE0A06">
        <w:t xml:space="preserve"> remain</w:t>
      </w:r>
      <w:r>
        <w:t xml:space="preserve"> your go-to resource for receipts, account transactions and summaries, tax forms and more to simplify account management. Your funds are still available, tax-free, even when you’re unable to contribute. </w:t>
      </w:r>
    </w:p>
    <w:p w14:paraId="56B8DB0C" w14:textId="3DF27DB7" w:rsidR="00FB665E" w:rsidRDefault="00FB665E" w:rsidP="00FB665E">
      <w:pPr>
        <w:spacing w:after="160" w:line="240" w:lineRule="auto"/>
        <w:ind w:right="-259"/>
      </w:pPr>
      <w:r>
        <w:t>If you got an HSA from a new job</w:t>
      </w:r>
      <w:r w:rsidRPr="00B6470C">
        <w:t xml:space="preserve"> —</w:t>
      </w:r>
      <w:r>
        <w:t xml:space="preserve"> or have another existing HSA</w:t>
      </w:r>
      <w:r w:rsidRPr="00A27D5A">
        <w:t>—</w:t>
      </w:r>
      <w:r>
        <w:t xml:space="preserve"> you can easily consolidate those to your </w:t>
      </w:r>
      <w:r w:rsidR="00EE0A06">
        <w:t xml:space="preserve">      </w:t>
      </w:r>
      <w:r>
        <w:t>HSA Bank account and keep your health savings streamlined.</w:t>
      </w:r>
    </w:p>
    <w:p w14:paraId="0CB8484F" w14:textId="0E751BC9" w:rsidR="00FB665E" w:rsidRPr="006877E3" w:rsidRDefault="002D2825" w:rsidP="00FB665E">
      <w:pPr>
        <w:spacing w:after="160" w:line="240" w:lineRule="auto"/>
        <w:ind w:right="-259"/>
        <w:rPr>
          <w:b/>
          <w:bCs/>
          <w:sz w:val="36"/>
          <w:szCs w:val="36"/>
        </w:rPr>
      </w:pPr>
      <w:r>
        <w:rPr>
          <w:b/>
          <w:bCs/>
          <w:sz w:val="36"/>
          <w:szCs w:val="36"/>
        </w:rPr>
        <w:br/>
      </w:r>
      <w:r w:rsidR="00FB665E" w:rsidRPr="006877E3">
        <w:rPr>
          <w:b/>
          <w:bCs/>
          <w:sz w:val="36"/>
          <w:szCs w:val="36"/>
        </w:rPr>
        <w:t>Benefits of your HSA</w:t>
      </w:r>
    </w:p>
    <w:p w14:paraId="14BAB639" w14:textId="02A90C2A" w:rsidR="00FB665E" w:rsidRDefault="00FB665E" w:rsidP="00FB665E">
      <w:pPr>
        <w:spacing w:after="160" w:line="240" w:lineRule="auto"/>
        <w:ind w:right="-259"/>
      </w:pPr>
      <w:r w:rsidRPr="008A3D70">
        <w:t xml:space="preserve">Your HSA is a personal savings account that helps you save on healthcare expenses now </w:t>
      </w:r>
      <w:r w:rsidR="00EE0A06">
        <w:t xml:space="preserve">and </w:t>
      </w:r>
      <w:r w:rsidRPr="008A3D70">
        <w:t>throughout retirement.</w:t>
      </w:r>
      <w:r>
        <w:t xml:space="preserve"> If you’re still eligible to contribute, you can conveniently set up contributions directly on our website, a practical way to continue growing your savings for future healthcare costs.</w:t>
      </w:r>
      <w:r w:rsidRPr="008A3D70">
        <w:t xml:space="preserve"> </w:t>
      </w:r>
      <w:r>
        <w:t>The key benefit of growing your HSA savings is knowing you have a financial safety net to cover healthcare expenses, for years to come, without having to dip into your 401(k) or other savings accounts that don’t offer the same tax perks.</w:t>
      </w:r>
      <w:r w:rsidRPr="008A3D70">
        <w:t xml:space="preserve"> Your HSA </w:t>
      </w:r>
      <w:r>
        <w:t>funds</w:t>
      </w:r>
      <w:r w:rsidRPr="008A3D70">
        <w:t xml:space="preserve"> gain interest, cover</w:t>
      </w:r>
      <w:r>
        <w:t xml:space="preserve"> </w:t>
      </w:r>
      <w:r w:rsidRPr="008A3D70">
        <w:t>IRS-</w:t>
      </w:r>
      <w:r w:rsidR="00EE0A06">
        <w:t>qualified</w:t>
      </w:r>
      <w:r w:rsidRPr="008A3D70">
        <w:t xml:space="preserve"> expenses</w:t>
      </w:r>
      <w:r>
        <w:t>,</w:t>
      </w:r>
      <w:r w:rsidRPr="008A3D70">
        <w:t xml:space="preserve"> and can be </w:t>
      </w:r>
      <w:r>
        <w:t>invested to potentially grow your savings further</w:t>
      </w:r>
      <w:r w:rsidRPr="008A3D70">
        <w:t xml:space="preserve">. </w:t>
      </w:r>
      <w:r w:rsidR="006877E3">
        <w:br/>
      </w:r>
    </w:p>
    <w:p w14:paraId="59ED7309" w14:textId="7D086B4C" w:rsidR="00FB665E" w:rsidRPr="008A3D70" w:rsidRDefault="006877E3" w:rsidP="00FB665E">
      <w:pPr>
        <w:spacing w:after="160" w:line="240" w:lineRule="auto"/>
        <w:ind w:right="-259"/>
      </w:pPr>
      <w:r>
        <w:rPr>
          <w:noProof/>
        </w:rPr>
        <mc:AlternateContent>
          <mc:Choice Requires="wps">
            <w:drawing>
              <wp:anchor distT="0" distB="0" distL="114300" distR="114300" simplePos="0" relativeHeight="251664896" behindDoc="0" locked="0" layoutInCell="1" allowOverlap="1" wp14:anchorId="47093746" wp14:editId="5FD3017C">
                <wp:simplePos x="0" y="0"/>
                <wp:positionH relativeFrom="column">
                  <wp:posOffset>914400</wp:posOffset>
                </wp:positionH>
                <wp:positionV relativeFrom="paragraph">
                  <wp:posOffset>139700</wp:posOffset>
                </wp:positionV>
                <wp:extent cx="3022600" cy="571500"/>
                <wp:effectExtent l="0" t="0" r="0" b="0"/>
                <wp:wrapNone/>
                <wp:docPr id="1757629422" name="Text Box 2"/>
                <wp:cNvGraphicFramePr/>
                <a:graphic xmlns:a="http://schemas.openxmlformats.org/drawingml/2006/main">
                  <a:graphicData uri="http://schemas.microsoft.com/office/word/2010/wordprocessingShape">
                    <wps:wsp>
                      <wps:cNvSpPr txBox="1"/>
                      <wps:spPr>
                        <a:xfrm>
                          <a:off x="0" y="0"/>
                          <a:ext cx="3022600" cy="571500"/>
                        </a:xfrm>
                        <a:prstGeom prst="rect">
                          <a:avLst/>
                        </a:prstGeom>
                        <a:noFill/>
                        <a:ln w="6350">
                          <a:noFill/>
                        </a:ln>
                      </wps:spPr>
                      <wps:txbx>
                        <w:txbxContent>
                          <w:p w14:paraId="43062AFB" w14:textId="77777777" w:rsidR="006877E3" w:rsidRPr="00F40FB1" w:rsidRDefault="006877E3" w:rsidP="006877E3">
                            <w:pPr>
                              <w:spacing w:line="192" w:lineRule="auto"/>
                              <w:rPr>
                                <w:b/>
                                <w:bCs/>
                                <w:sz w:val="36"/>
                                <w:szCs w:val="36"/>
                              </w:rPr>
                            </w:pPr>
                            <w:r w:rsidRPr="00F40FB1">
                              <w:rPr>
                                <w:b/>
                                <w:bCs/>
                                <w:sz w:val="36"/>
                                <w:szCs w:val="36"/>
                              </w:rPr>
                              <w:t xml:space="preserve">Scan to </w:t>
                            </w:r>
                            <w:r>
                              <w:rPr>
                                <w:b/>
                                <w:bCs/>
                                <w:sz w:val="36"/>
                                <w:szCs w:val="36"/>
                              </w:rPr>
                              <w:br/>
                            </w:r>
                            <w:r w:rsidRPr="00F40FB1">
                              <w:rPr>
                                <w:b/>
                                <w:bCs/>
                                <w:sz w:val="36"/>
                                <w:szCs w:val="36"/>
                              </w:rPr>
                              <w:t>learn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093746" id="_x0000_t202" coordsize="21600,21600" o:spt="202" path="m,l,21600r21600,l21600,xe">
                <v:stroke joinstyle="miter"/>
                <v:path gradientshapeok="t" o:connecttype="rect"/>
              </v:shapetype>
              <v:shape id="Text Box 2" o:spid="_x0000_s1026" type="#_x0000_t202" style="position:absolute;margin-left:1in;margin-top:11pt;width:238pt;height:4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dFg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t7kk8k8xxDH2Ox2PEMby2SXv63z4ZsATaJRUoe0JLTY&#10;4dGHPvWUEpsZWDdKJWqUIW1J5zezPP1wjmBxZbDHZdZohW7bDQtsoTriXg56yr3l6wabPzIfXphD&#10;jnFe1G14xkMqwCYwWJTU4H797T7mI/QYpaRFzZTU/9wzJyhR3w2S8mU8nUaRJWc6u52g464j2+uI&#10;2et7QFmO8YVYnsyYH9TJlA70G8p7FbtiiBmOvUsaTuZ96JWMz4OL1SoloawsC49mY3ksHeGM0L52&#10;b8zZAf+AzD3BSV2seEdDn9sTsdoHkE3iKALcozrgjpJMLA/PJ2r+2k9Zl0e+/A0AAP//AwBQSwME&#10;FAAGAAgAAAAhABCLsandAAAACgEAAA8AAABkcnMvZG93bnJldi54bWxMT01Lw0AQvQv+h2UEb3bT&#10;UEuJ2ZQSKILoobUXb5PsNAlmZ2N220Z/vePJnoY37/E+8vXkenWmMXSeDcxnCSji2tuOGwOH9+3D&#10;ClSIyBZ7z2TgmwKsi9ubHDPrL7yj8z42Skw4ZGigjXHItA51Sw7DzA/Ewh396DAKHBttR7yIuet1&#10;miRL7bBjSWhxoLKl+nN/cgZeyu0b7qrUrX768vn1uBm+Dh+PxtzfTZsnUJGm+C+Gv/pSHQrpVPkT&#10;26B6wYuFbIkG0lSuCJaSB6oSZi4fXeT6ekLxCwAA//8DAFBLAQItABQABgAIAAAAIQC2gziS/gAA&#10;AOEBAAATAAAAAAAAAAAAAAAAAAAAAABbQ29udGVudF9UeXBlc10ueG1sUEsBAi0AFAAGAAgAAAAh&#10;ADj9If/WAAAAlAEAAAsAAAAAAAAAAAAAAAAALwEAAF9yZWxzLy5yZWxzUEsBAi0AFAAGAAgAAAAh&#10;AJvC7B0WAgAALAQAAA4AAAAAAAAAAAAAAAAALgIAAGRycy9lMm9Eb2MueG1sUEsBAi0AFAAGAAgA&#10;AAAhABCLsandAAAACgEAAA8AAAAAAAAAAAAAAAAAcAQAAGRycy9kb3ducmV2LnhtbFBLBQYAAAAA&#10;BAAEAPMAAAB6BQAAAAA=&#10;" filled="f" stroked="f" strokeweight=".5pt">
                <v:textbox>
                  <w:txbxContent>
                    <w:p w14:paraId="43062AFB" w14:textId="77777777" w:rsidR="006877E3" w:rsidRPr="00F40FB1" w:rsidRDefault="006877E3" w:rsidP="006877E3">
                      <w:pPr>
                        <w:spacing w:line="192" w:lineRule="auto"/>
                        <w:rPr>
                          <w:b/>
                          <w:bCs/>
                          <w:sz w:val="36"/>
                          <w:szCs w:val="36"/>
                        </w:rPr>
                      </w:pPr>
                      <w:r w:rsidRPr="00F40FB1">
                        <w:rPr>
                          <w:b/>
                          <w:bCs/>
                          <w:sz w:val="36"/>
                          <w:szCs w:val="36"/>
                        </w:rPr>
                        <w:t xml:space="preserve">Scan to </w:t>
                      </w:r>
                      <w:r>
                        <w:rPr>
                          <w:b/>
                          <w:bCs/>
                          <w:sz w:val="36"/>
                          <w:szCs w:val="36"/>
                        </w:rPr>
                        <w:br/>
                      </w:r>
                      <w:r w:rsidRPr="00F40FB1">
                        <w:rPr>
                          <w:b/>
                          <w:bCs/>
                          <w:sz w:val="36"/>
                          <w:szCs w:val="36"/>
                        </w:rPr>
                        <w:t>learn more</w:t>
                      </w:r>
                    </w:p>
                  </w:txbxContent>
                </v:textbox>
              </v:shape>
            </w:pict>
          </mc:Fallback>
        </mc:AlternateContent>
      </w:r>
      <w:r w:rsidR="00592A04">
        <w:rPr>
          <w:noProof/>
        </w:rPr>
        <w:drawing>
          <wp:inline distT="0" distB="0" distL="0" distR="0" wp14:anchorId="02B8B146" wp14:editId="314531A3">
            <wp:extent cx="812800" cy="812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r w:rsidR="00FB665E">
        <w:t xml:space="preserve">   </w:t>
      </w:r>
    </w:p>
    <w:p w14:paraId="0563014E" w14:textId="3680596E" w:rsidR="00FB665E" w:rsidRPr="006877E3" w:rsidRDefault="006877E3" w:rsidP="00FB665E">
      <w:pPr>
        <w:spacing w:after="160" w:line="240" w:lineRule="auto"/>
        <w:ind w:right="-259"/>
        <w:rPr>
          <w:b/>
          <w:bCs/>
          <w:sz w:val="36"/>
          <w:szCs w:val="36"/>
        </w:rPr>
      </w:pPr>
      <w:r>
        <w:rPr>
          <w:b/>
          <w:bCs/>
          <w:sz w:val="24"/>
          <w:szCs w:val="24"/>
        </w:rPr>
        <w:br/>
      </w:r>
      <w:r w:rsidR="00FB665E" w:rsidRPr="006877E3">
        <w:rPr>
          <w:b/>
          <w:bCs/>
          <w:sz w:val="36"/>
          <w:szCs w:val="36"/>
        </w:rPr>
        <w:t>Changes to your account</w:t>
      </w:r>
    </w:p>
    <w:p w14:paraId="4235C96E" w14:textId="20F34FB2" w:rsidR="00FB665E" w:rsidRDefault="008023E9" w:rsidP="00FB665E">
      <w:pPr>
        <w:spacing w:after="150" w:line="240" w:lineRule="auto"/>
        <w:ind w:right="-259"/>
      </w:pPr>
      <w:r>
        <w:t xml:space="preserve">Your change in insurance coverage will result in changes to the fees associated with your HSA. If these fees were previously covered, they might now be your responsibility. Fees are also waived by HSA Bank when your account reaches certain balances. </w:t>
      </w:r>
      <w:r w:rsidR="00FB665E">
        <w:t xml:space="preserve"> </w:t>
      </w:r>
    </w:p>
    <w:p w14:paraId="247D4E5D" w14:textId="77777777" w:rsidR="00FB665E" w:rsidRDefault="00FB665E" w:rsidP="00FB665E">
      <w:pPr>
        <w:spacing w:after="150" w:line="240" w:lineRule="auto"/>
        <w:ind w:right="-259"/>
      </w:pPr>
      <w:r>
        <w:t xml:space="preserve">We enclosed an </w:t>
      </w:r>
      <w:r w:rsidRPr="00437EA0">
        <w:rPr>
          <w:i/>
          <w:iCs/>
        </w:rPr>
        <w:t>HSA Bank Health Savings Account Fee</w:t>
      </w:r>
      <w:r>
        <w:t xml:space="preserve"> </w:t>
      </w:r>
      <w:r w:rsidRPr="00EA2DC0">
        <w:rPr>
          <w:i/>
          <w:iCs/>
        </w:rPr>
        <w:t>and</w:t>
      </w:r>
      <w:r w:rsidRPr="00437EA0">
        <w:rPr>
          <w:i/>
          <w:iCs/>
        </w:rPr>
        <w:t xml:space="preserve"> Interest Rate Schedule</w:t>
      </w:r>
      <w:r>
        <w:t xml:space="preserve"> for your review. </w:t>
      </w:r>
    </w:p>
    <w:p w14:paraId="628D229A" w14:textId="244A93DE" w:rsidR="006877E3" w:rsidRPr="002D2825" w:rsidRDefault="00FB665E" w:rsidP="00C35385">
      <w:pPr>
        <w:spacing w:after="150" w:line="240" w:lineRule="auto"/>
        <w:ind w:right="-259"/>
      </w:pPr>
      <w:r w:rsidRPr="00CB0A17">
        <w:t xml:space="preserve">Please </w:t>
      </w:r>
      <w:r>
        <w:t xml:space="preserve">also </w:t>
      </w:r>
      <w:r w:rsidRPr="00CB0A17">
        <w:t>review this list</w:t>
      </w:r>
      <w:r>
        <w:t xml:space="preserve"> of</w:t>
      </w:r>
      <w:r w:rsidRPr="00CB0A17">
        <w:t xml:space="preserve"> important information </w:t>
      </w:r>
      <w:r>
        <w:t>and</w:t>
      </w:r>
      <w:r w:rsidRPr="00CB0A17">
        <w:t xml:space="preserve"> actions to take:</w:t>
      </w:r>
      <w:r w:rsidR="002D2825">
        <w:rPr>
          <w:b/>
          <w:sz w:val="28"/>
          <w:szCs w:val="28"/>
        </w:rPr>
        <w:br/>
      </w:r>
      <w:r w:rsidR="006877E3" w:rsidRPr="006877E3">
        <w:rPr>
          <w:b/>
          <w:sz w:val="28"/>
          <w:szCs w:val="28"/>
        </w:rPr>
        <w:lastRenderedPageBreak/>
        <w:t>Debit card</w:t>
      </w:r>
      <w:r w:rsidR="006877E3">
        <w:rPr>
          <w:b/>
          <w:sz w:val="28"/>
          <w:szCs w:val="28"/>
        </w:rPr>
        <w:br/>
      </w:r>
      <w:r w:rsidR="00590193">
        <w:br/>
      </w:r>
      <w:r w:rsidR="006877E3">
        <w:t>You’ll get a new</w:t>
      </w:r>
      <w:r w:rsidR="006877E3" w:rsidRPr="00093748">
        <w:t xml:space="preserve"> HSA Bank debit card on or around </w:t>
      </w:r>
      <w:r w:rsidR="006877E3" w:rsidRPr="00093748">
        <w:rPr>
          <w:rFonts w:eastAsia="Times New Roman" w:cs="Arial"/>
          <w:b/>
        </w:rPr>
        <w:fldChar w:fldCharType="begin"/>
      </w:r>
      <w:r w:rsidR="006877E3" w:rsidRPr="00093748">
        <w:rPr>
          <w:rFonts w:eastAsia="Times New Roman" w:cs="Arial"/>
          <w:b/>
        </w:rPr>
        <w:instrText xml:space="preserve"> MERGEFIELD DC_Date </w:instrText>
      </w:r>
      <w:r w:rsidR="006877E3" w:rsidRPr="00093748">
        <w:rPr>
          <w:rFonts w:eastAsia="Times New Roman" w:cs="Arial"/>
          <w:b/>
        </w:rPr>
        <w:fldChar w:fldCharType="separate"/>
      </w:r>
      <w:r w:rsidR="006877E3" w:rsidRPr="00093748">
        <w:rPr>
          <w:rFonts w:eastAsia="Times New Roman" w:cs="Arial"/>
          <w:b/>
          <w:noProof/>
        </w:rPr>
        <w:t>«DC_Date»</w:t>
      </w:r>
      <w:r w:rsidR="006877E3" w:rsidRPr="00093748">
        <w:rPr>
          <w:rFonts w:eastAsia="Times New Roman" w:cs="Arial"/>
          <w:b/>
        </w:rPr>
        <w:fldChar w:fldCharType="end"/>
      </w:r>
      <w:r w:rsidR="006877E3" w:rsidRPr="00093748">
        <w:rPr>
          <w:rFonts w:eastAsia="Times New Roman" w:cs="Arial"/>
          <w:b/>
        </w:rPr>
        <w:t xml:space="preserve">. </w:t>
      </w:r>
      <w:r w:rsidR="006877E3" w:rsidRPr="002A55DA">
        <w:t xml:space="preserve">Your </w:t>
      </w:r>
      <w:r w:rsidR="006877E3">
        <w:t>existing</w:t>
      </w:r>
      <w:r w:rsidR="006877E3" w:rsidRPr="00093748">
        <w:t xml:space="preserve"> </w:t>
      </w:r>
      <w:r w:rsidR="006877E3" w:rsidRPr="002A55DA">
        <w:t xml:space="preserve">debit </w:t>
      </w:r>
      <w:r w:rsidR="006877E3" w:rsidRPr="00093748">
        <w:t xml:space="preserve">card </w:t>
      </w:r>
      <w:r w:rsidR="006877E3">
        <w:t>was</w:t>
      </w:r>
      <w:r w:rsidR="006877E3" w:rsidRPr="00093748">
        <w:t xml:space="preserve"> deactivated. Your new card will activate the first time you use it.</w:t>
      </w:r>
      <w:r w:rsidR="006877E3">
        <w:br/>
      </w:r>
      <w:r w:rsidR="006877E3">
        <w:br/>
      </w:r>
      <w:r w:rsidR="002D2825">
        <w:rPr>
          <w:b/>
          <w:sz w:val="28"/>
          <w:szCs w:val="28"/>
        </w:rPr>
        <w:br/>
      </w:r>
      <w:r w:rsidR="006877E3" w:rsidRPr="006877E3">
        <w:rPr>
          <w:b/>
          <w:sz w:val="28"/>
          <w:szCs w:val="28"/>
        </w:rPr>
        <w:t>Online account access</w:t>
      </w:r>
      <w:r w:rsidR="006877E3">
        <w:rPr>
          <w:b/>
          <w:sz w:val="28"/>
          <w:szCs w:val="28"/>
        </w:rPr>
        <w:br/>
      </w:r>
      <w:r w:rsidR="00F421CD">
        <w:rPr>
          <w:b/>
          <w:bCs/>
          <w:noProof/>
        </w:rPr>
        <mc:AlternateContent>
          <mc:Choice Requires="wps">
            <w:drawing>
              <wp:anchor distT="0" distB="0" distL="114300" distR="114300" simplePos="0" relativeHeight="251667968" behindDoc="1" locked="0" layoutInCell="1" allowOverlap="1" wp14:anchorId="49AFF8DF" wp14:editId="2EFA38DB">
                <wp:simplePos x="0" y="0"/>
                <wp:positionH relativeFrom="column">
                  <wp:posOffset>0</wp:posOffset>
                </wp:positionH>
                <wp:positionV relativeFrom="paragraph">
                  <wp:posOffset>1482090</wp:posOffset>
                </wp:positionV>
                <wp:extent cx="596900" cy="596900"/>
                <wp:effectExtent l="12700" t="12700" r="12700" b="12700"/>
                <wp:wrapNone/>
                <wp:docPr id="2102060925" name="Oval 2"/>
                <wp:cNvGraphicFramePr/>
                <a:graphic xmlns:a="http://schemas.openxmlformats.org/drawingml/2006/main">
                  <a:graphicData uri="http://schemas.microsoft.com/office/word/2010/wordprocessingShape">
                    <wps:wsp>
                      <wps:cNvSpPr/>
                      <wps:spPr>
                        <a:xfrm>
                          <a:off x="0" y="0"/>
                          <a:ext cx="596900" cy="596900"/>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26A13D" w14:textId="77777777" w:rsidR="002D2825" w:rsidRPr="000702BB" w:rsidRDefault="002D2825" w:rsidP="002D2825">
                            <w:pPr>
                              <w:jc w:val="center"/>
                              <w:rPr>
                                <w:b/>
                                <w:bCs/>
                                <w:color w:val="000000" w:themeColor="text1"/>
                                <w:sz w:val="36"/>
                                <w:szCs w:val="36"/>
                              </w:rPr>
                            </w:pPr>
                            <w:r w:rsidRPr="000702BB">
                              <w:rPr>
                                <w:b/>
                                <w:bCs/>
                                <w:color w:val="000000" w:themeColor="text1"/>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FF8DF" id="Oval 2" o:spid="_x0000_s1027" style="position:absolute;margin-left:0;margin-top:116.7pt;width:47pt;height:4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5qiAIAAHwFAAAOAAAAZHJzL2Uyb0RvYy54bWysVEtv2zAMvg/YfxB0Xx0HSbcEdYogRYYB&#10;RVu0HXpWZKkWIIuapMTOfv0o+ZFsLXYYdrH5/PgQyavrttbkIJxXYAqaX0woEYZDqcxrQb8/bz99&#10;ocQHZkqmwYiCHoWn16uPH64auxRTqECXwhEEMX7Z2IJWIdhllnleiZr5C7DCoFKCq1lA1r1mpWMN&#10;otc6m04ml1kDrrQOuPAepTedkq4SvpSCh3spvQhEFxRzC+nr0ncXv9nqii1fHbOV4n0a7B+yqJky&#10;GHSEumGBkb1Tb6BqxR14kOGCQ52BlIqLVANWk0/+qOapYlakWrA53o5t8v8Plt8dnuyDwzY01i89&#10;krGKVro6/jE/0qZmHcdmiTYQjsL54nIxwZZyVPU0omQnZ+t8+CqgJpEoqNBaWR/LYUt2uPWhsx6s&#10;otjAVmmdnkQb0hR0Op9hiKjyoFUZtYmJ0yE22pEDw3cNbR7fEUOfWSGnDQpPZSUqHLWIENo8CklU&#10;iYVMuwC/YzLOhQl5p6pYKbpQ+XyCCfXBBo8UOgFGZIlJjtg9wGDZgQzYHUxvH11FGtjRua/8b86j&#10;R4oMJozOtTLg3qtMY1V95M5+aFLXmtil0O5a7A3uc7SMkh2UxwdHHHQL5C3fKnzVW+bDA3O4MTgI&#10;eAXCPX6kBnw66ClKKnA/35NHexxk1FLS4AYW1P/YMyco0d8Mjvgin83iyiZmNv88Rcada3bnGrOv&#10;N4DDkOO9sTyR0T7ogZQO6hc8FusYFVXMcIxdUB7cwGxCdxnw3HCxXiczXFPLwq15sjyCxz7HkX1u&#10;X5iz/WgH3Ik7GLb1zXh3ttHTwHofQKo0+6e+9i+AK55GqT9H8Yac88nqdDRXvwAAAP//AwBQSwME&#10;FAAGAAgAAAAhAOSncGPcAAAABwEAAA8AAABkcnMvZG93bnJldi54bWxMj81OwzAQhO9IvIO1SNyo&#10;0yTiJ8SpUAUHinqgcOHmxkscYa8t223N22NOcNyZ0cy3/Spbw44Y4uxIwHJRAUManZppEvD+9nR1&#10;CywmSUoaRyjgGyOshvOzXnbKnegVj7s0sVJCsZMCdEq+4zyOGq2MC+eRivfpgpWpnGHiKshTKbeG&#10;11V1za2cqSxo6XGtcfzaHayAjbE+P9rn5SbzsN7ql+TxIwlxeZEf7oElzOkvDL/4BR2GwrR3B1KR&#10;GQHlkSSgbpoWWLHv2iLsBTT1TQt86Pl//uEHAAD//wMAUEsBAi0AFAAGAAgAAAAhALaDOJL+AAAA&#10;4QEAABMAAAAAAAAAAAAAAAAAAAAAAFtDb250ZW50X1R5cGVzXS54bWxQSwECLQAUAAYACAAAACEA&#10;OP0h/9YAAACUAQAACwAAAAAAAAAAAAAAAAAvAQAAX3JlbHMvLnJlbHNQSwECLQAUAAYACAAAACEA&#10;bQ1OaogCAAB8BQAADgAAAAAAAAAAAAAAAAAuAgAAZHJzL2Uyb0RvYy54bWxQSwECLQAUAAYACAAA&#10;ACEA5KdwY9wAAAAHAQAADwAAAAAAAAAAAAAAAADiBAAAZHJzL2Rvd25yZXYueG1sUEsFBgAAAAAE&#10;AAQA8wAAAOsFAAAAAA==&#10;" filled="f" strokecolor="black [3213]" strokeweight="2pt">
                <v:stroke joinstyle="miter"/>
                <v:textbox>
                  <w:txbxContent>
                    <w:p w14:paraId="7226A13D" w14:textId="77777777" w:rsidR="002D2825" w:rsidRPr="000702BB" w:rsidRDefault="002D2825" w:rsidP="002D2825">
                      <w:pPr>
                        <w:jc w:val="center"/>
                        <w:rPr>
                          <w:b/>
                          <w:bCs/>
                          <w:color w:val="000000" w:themeColor="text1"/>
                          <w:sz w:val="36"/>
                          <w:szCs w:val="36"/>
                        </w:rPr>
                      </w:pPr>
                      <w:r w:rsidRPr="000702BB">
                        <w:rPr>
                          <w:b/>
                          <w:bCs/>
                          <w:color w:val="000000" w:themeColor="text1"/>
                          <w:sz w:val="36"/>
                          <w:szCs w:val="36"/>
                        </w:rPr>
                        <w:t>1</w:t>
                      </w:r>
                    </w:p>
                  </w:txbxContent>
                </v:textbox>
              </v:oval>
            </w:pict>
          </mc:Fallback>
        </mc:AlternateContent>
      </w:r>
      <w:r w:rsidR="006877E3">
        <w:rPr>
          <w:b/>
          <w:bCs/>
        </w:rPr>
        <w:br/>
      </w:r>
      <w:r w:rsidR="002D2825">
        <w:rPr>
          <w:b/>
          <w:noProof/>
          <w:sz w:val="28"/>
          <w:szCs w:val="28"/>
        </w:rPr>
        <mc:AlternateContent>
          <mc:Choice Requires="wps">
            <w:drawing>
              <wp:anchor distT="0" distB="0" distL="114300" distR="114300" simplePos="0" relativeHeight="251666944" behindDoc="0" locked="0" layoutInCell="1" allowOverlap="1" wp14:anchorId="25C672A6" wp14:editId="5C177BAC">
                <wp:simplePos x="0" y="0"/>
                <wp:positionH relativeFrom="column">
                  <wp:posOffset>711200</wp:posOffset>
                </wp:positionH>
                <wp:positionV relativeFrom="paragraph">
                  <wp:posOffset>1443990</wp:posOffset>
                </wp:positionV>
                <wp:extent cx="5664200" cy="3517900"/>
                <wp:effectExtent l="0" t="0" r="0" b="0"/>
                <wp:wrapNone/>
                <wp:docPr id="140957508" name="Text Box 1"/>
                <wp:cNvGraphicFramePr/>
                <a:graphic xmlns:a="http://schemas.openxmlformats.org/drawingml/2006/main">
                  <a:graphicData uri="http://schemas.microsoft.com/office/word/2010/wordprocessingShape">
                    <wps:wsp>
                      <wps:cNvSpPr txBox="1"/>
                      <wps:spPr>
                        <a:xfrm>
                          <a:off x="0" y="0"/>
                          <a:ext cx="5664200" cy="3517900"/>
                        </a:xfrm>
                        <a:prstGeom prst="rect">
                          <a:avLst/>
                        </a:prstGeom>
                        <a:noFill/>
                        <a:ln w="6350">
                          <a:noFill/>
                        </a:ln>
                      </wps:spPr>
                      <wps:txbx>
                        <w:txbxContent>
                          <w:p w14:paraId="458A671E" w14:textId="5CFD7607" w:rsidR="002D2825" w:rsidRDefault="002D2825" w:rsidP="002D2825">
                            <w:pPr>
                              <w:spacing w:after="150" w:line="240" w:lineRule="auto"/>
                              <w:ind w:right="-259"/>
                            </w:pPr>
                            <w:r w:rsidRPr="00093748">
                              <w:t xml:space="preserve">Visit </w:t>
                            </w:r>
                            <w:r w:rsidRPr="00093748">
                              <w:rPr>
                                <w:b/>
                              </w:rPr>
                              <w:t>hsabank.com</w:t>
                            </w:r>
                            <w:r w:rsidRPr="00093748">
                              <w:t xml:space="preserve"> to access or set up your online account. </w:t>
                            </w:r>
                            <w:r>
                              <w:t xml:space="preserve">If you used your work email address previously, you’ll need to have your </w:t>
                            </w:r>
                            <w:r w:rsidRPr="00592A04">
                              <w:rPr>
                                <w:i/>
                                <w:iCs/>
                              </w:rPr>
                              <w:t>personal</w:t>
                            </w:r>
                            <w:r>
                              <w:t xml:space="preserve"> email address on file to create a username. Contact HSA Bank if you no longer have </w:t>
                            </w:r>
                            <w:r w:rsidR="006B440A">
                              <w:t xml:space="preserve">online </w:t>
                            </w:r>
                            <w:r>
                              <w:t>access to your HSA to review your email address.</w:t>
                            </w:r>
                            <w:r>
                              <w:br/>
                            </w:r>
                            <w:r>
                              <w:br/>
                            </w:r>
                            <w:r>
                              <w:br/>
                              <w:t>If you have multiple accounts y</w:t>
                            </w:r>
                            <w:r w:rsidRPr="00093748">
                              <w:t xml:space="preserve">ou may be asked to select the </w:t>
                            </w:r>
                            <w:proofErr w:type="gramStart"/>
                            <w:r>
                              <w:t>one</w:t>
                            </w:r>
                            <w:proofErr w:type="gramEnd"/>
                            <w:r w:rsidRPr="00093748">
                              <w:t xml:space="preserve"> you’d like to log in to before proceeding. </w:t>
                            </w:r>
                          </w:p>
                          <w:p w14:paraId="69A2C7C8" w14:textId="77777777" w:rsidR="002D2825" w:rsidRDefault="002D2825" w:rsidP="002D2825">
                            <w:pPr>
                              <w:spacing w:before="60" w:after="120"/>
                              <w:ind w:left="-30"/>
                            </w:pPr>
                            <w:r>
                              <w:t xml:space="preserve">If you forgot your username and have a personal email address on file, click </w:t>
                            </w:r>
                            <w:r w:rsidRPr="00AB179F">
                              <w:rPr>
                                <w:b/>
                                <w:bCs/>
                              </w:rPr>
                              <w:t>Forgot Username</w:t>
                            </w:r>
                            <w:r>
                              <w:t xml:space="preserve">, enter the required information, and click </w:t>
                            </w:r>
                            <w:r w:rsidRPr="00AB179F">
                              <w:rPr>
                                <w:b/>
                                <w:bCs/>
                              </w:rPr>
                              <w:t>Next</w:t>
                            </w:r>
                            <w:r>
                              <w:t>. You’ll then get an email with your username.</w:t>
                            </w:r>
                          </w:p>
                          <w:p w14:paraId="24D7345A" w14:textId="5D697413" w:rsidR="002D2825" w:rsidRDefault="002D2825" w:rsidP="002D2825">
                            <w:pPr>
                              <w:spacing w:before="46" w:after="46"/>
                              <w:ind w:left="-30"/>
                            </w:pPr>
                            <w:r>
                              <w:rPr>
                                <w:bCs/>
                              </w:rPr>
                              <w:t xml:space="preserve">Once you have your username, visit </w:t>
                            </w:r>
                            <w:r w:rsidRPr="00B95B6F">
                              <w:rPr>
                                <w:b/>
                              </w:rPr>
                              <w:t>hsabank.com</w:t>
                            </w:r>
                            <w:r>
                              <w:rPr>
                                <w:bCs/>
                              </w:rPr>
                              <w:t xml:space="preserve"> and click </w:t>
                            </w:r>
                            <w:r w:rsidRPr="00B95B6F">
                              <w:rPr>
                                <w:b/>
                              </w:rPr>
                              <w:t>Forgot Password</w:t>
                            </w:r>
                            <w:r>
                              <w:rPr>
                                <w:bCs/>
                              </w:rPr>
                              <w:t xml:space="preserve">. Enter your username and click </w:t>
                            </w:r>
                            <w:r w:rsidRPr="00B95B6F">
                              <w:rPr>
                                <w:b/>
                              </w:rPr>
                              <w:t>Next</w:t>
                            </w:r>
                            <w:r>
                              <w:rPr>
                                <w:bCs/>
                              </w:rPr>
                              <w:t>. You’ll then get an email with instructions on how to create your new</w:t>
                            </w:r>
                            <w:r>
                              <w:rPr>
                                <w:bCs/>
                              </w:rPr>
                              <w:br/>
                              <w:t>password to log in.</w:t>
                            </w:r>
                            <w:r>
                              <w:rPr>
                                <w:bCs/>
                              </w:rPr>
                              <w:br/>
                            </w:r>
                            <w:r>
                              <w:rPr>
                                <w:bCs/>
                              </w:rPr>
                              <w:br/>
                            </w:r>
                            <w:r>
                              <w:br/>
                              <w:t>R</w:t>
                            </w:r>
                            <w:r w:rsidRPr="00093748">
                              <w:t>eview your account preferences and confirm your desired settings, including recurring transactions, linked bank accounts</w:t>
                            </w:r>
                            <w:r w:rsidRPr="0057659C">
                              <w:t xml:space="preserve"> </w:t>
                            </w:r>
                            <w:r w:rsidRPr="00093748">
                              <w:t>and</w:t>
                            </w:r>
                            <w:r w:rsidRPr="0057659C">
                              <w:t xml:space="preserve"> </w:t>
                            </w:r>
                            <w:r w:rsidRPr="00093748">
                              <w:t>authorized signer</w:t>
                            </w:r>
                            <w:r w:rsidRPr="0057659C">
                              <w:t>(s).</w:t>
                            </w:r>
                          </w:p>
                          <w:p w14:paraId="6F001B5D" w14:textId="77777777" w:rsidR="002D2825" w:rsidRDefault="002D2825" w:rsidP="002D2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672A6" id="Text Box 1" o:spid="_x0000_s1028" type="#_x0000_t202" style="position:absolute;margin-left:56pt;margin-top:113.7pt;width:446pt;height:277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FHAIAADQ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l0OkYuKOEYu5kMb+/RwTrZ5XfrfPgmQJNolNQhLwku&#10;tl/50KeeUmI3A8tGqcSNMqQt6fRmkqcfzhEsrgz2uAwbrdBtOtJUJR2dFtlAdcD9HPTUe8uXDc6w&#10;Yj68Modc49yo3/CCh1SAveBoUVKD+/W3+5iPFGCUkha1U1L/c8ecoER9N0jO/XA8jmJLznhyO0LH&#10;XUc21xGz04+A8hziS7E8mTE/qJMpHeh3lPkidsUQMxx7lzSczMfQKxqfCReLRUpCeVkWVmZteSwd&#10;UY0Iv3XvzNkjDQEZfIaTyljxgY0+t+djsQsgm0RVxLlH9Qg/SjORfXxGUfvXfsq6PPb5bwAAAP//&#10;AwBQSwMEFAAGAAgAAAAhAApn71biAAAADAEAAA8AAABkcnMvZG93bnJldi54bWxMj8FOwzAQRO9I&#10;/IO1SNyonSjQKMSpqkgVEoJDSy/cnHibRNjrELtt4OtxT/Q4s6PZN+VqtoadcPKDIwnJQgBDap0e&#10;qJOw/9g85MB8UKSVcYQSftDDqrq9KVWh3Zm2eNqFjsUS8oWS0IcwFpz7tker/MKNSPF2cJNVIcqp&#10;43pS51huDU+FeOJWDRQ/9GrEusf2a3e0El7rzbvaNqnNf0398nZYj9/7z0cp7+/m9TOwgHP4D8MF&#10;P6JDFZkadyTtmYk6SeOWICFNlxmwS0KILFqNhGWeZMCrkl+PqP4AAAD//wMAUEsBAi0AFAAGAAgA&#10;AAAhALaDOJL+AAAA4QEAABMAAAAAAAAAAAAAAAAAAAAAAFtDb250ZW50X1R5cGVzXS54bWxQSwEC&#10;LQAUAAYACAAAACEAOP0h/9YAAACUAQAACwAAAAAAAAAAAAAAAAAvAQAAX3JlbHMvLnJlbHNQSwEC&#10;LQAUAAYACAAAACEAP9tMRRwCAAA0BAAADgAAAAAAAAAAAAAAAAAuAgAAZHJzL2Uyb0RvYy54bWxQ&#10;SwECLQAUAAYACAAAACEACmfvVuIAAAAMAQAADwAAAAAAAAAAAAAAAAB2BAAAZHJzL2Rvd25yZXYu&#10;eG1sUEsFBgAAAAAEAAQA8wAAAIUFAAAAAA==&#10;" filled="f" stroked="f" strokeweight=".5pt">
                <v:textbox>
                  <w:txbxContent>
                    <w:p w14:paraId="458A671E" w14:textId="5CFD7607" w:rsidR="002D2825" w:rsidRDefault="002D2825" w:rsidP="002D2825">
                      <w:pPr>
                        <w:spacing w:after="150" w:line="240" w:lineRule="auto"/>
                        <w:ind w:right="-259"/>
                      </w:pPr>
                      <w:r w:rsidRPr="00093748">
                        <w:t xml:space="preserve">Visit </w:t>
                      </w:r>
                      <w:r w:rsidRPr="00093748">
                        <w:rPr>
                          <w:b/>
                        </w:rPr>
                        <w:t>hsabank.com</w:t>
                      </w:r>
                      <w:r w:rsidRPr="00093748">
                        <w:t xml:space="preserve"> to access or set up your online account. </w:t>
                      </w:r>
                      <w:r>
                        <w:t xml:space="preserve">If you used your work email address previously, you’ll need to have your </w:t>
                      </w:r>
                      <w:r w:rsidRPr="00592A04">
                        <w:rPr>
                          <w:i/>
                          <w:iCs/>
                        </w:rPr>
                        <w:t>personal</w:t>
                      </w:r>
                      <w:r>
                        <w:t xml:space="preserve"> email address on file to create a username. Contact HSA Bank if you no longer have </w:t>
                      </w:r>
                      <w:r w:rsidR="006B440A">
                        <w:t xml:space="preserve">online </w:t>
                      </w:r>
                      <w:r>
                        <w:t>access to your HSA to review your email address.</w:t>
                      </w:r>
                      <w:r>
                        <w:br/>
                      </w:r>
                      <w:r>
                        <w:br/>
                      </w:r>
                      <w:r>
                        <w:br/>
                        <w:t>If you have multiple accounts y</w:t>
                      </w:r>
                      <w:r w:rsidRPr="00093748">
                        <w:t xml:space="preserve">ou may be asked to select the </w:t>
                      </w:r>
                      <w:proofErr w:type="gramStart"/>
                      <w:r>
                        <w:t>one</w:t>
                      </w:r>
                      <w:proofErr w:type="gramEnd"/>
                      <w:r w:rsidRPr="00093748">
                        <w:t xml:space="preserve"> you’d like to log in to before proceeding. </w:t>
                      </w:r>
                    </w:p>
                    <w:p w14:paraId="69A2C7C8" w14:textId="77777777" w:rsidR="002D2825" w:rsidRDefault="002D2825" w:rsidP="002D2825">
                      <w:pPr>
                        <w:spacing w:before="60" w:after="120"/>
                        <w:ind w:left="-30"/>
                      </w:pPr>
                      <w:r>
                        <w:t xml:space="preserve">If you forgot your username and have a personal email address on file, click </w:t>
                      </w:r>
                      <w:r w:rsidRPr="00AB179F">
                        <w:rPr>
                          <w:b/>
                          <w:bCs/>
                        </w:rPr>
                        <w:t>Forgot Username</w:t>
                      </w:r>
                      <w:r>
                        <w:t xml:space="preserve">, enter the required information, and click </w:t>
                      </w:r>
                      <w:r w:rsidRPr="00AB179F">
                        <w:rPr>
                          <w:b/>
                          <w:bCs/>
                        </w:rPr>
                        <w:t>Next</w:t>
                      </w:r>
                      <w:r>
                        <w:t>. You’ll then get an email with your username.</w:t>
                      </w:r>
                    </w:p>
                    <w:p w14:paraId="24D7345A" w14:textId="5D697413" w:rsidR="002D2825" w:rsidRDefault="002D2825" w:rsidP="002D2825">
                      <w:pPr>
                        <w:spacing w:before="46" w:after="46"/>
                        <w:ind w:left="-30"/>
                      </w:pPr>
                      <w:r>
                        <w:rPr>
                          <w:bCs/>
                        </w:rPr>
                        <w:t xml:space="preserve">Once you have your username, visit </w:t>
                      </w:r>
                      <w:r w:rsidRPr="00B95B6F">
                        <w:rPr>
                          <w:b/>
                        </w:rPr>
                        <w:t>hsabank.com</w:t>
                      </w:r>
                      <w:r>
                        <w:rPr>
                          <w:bCs/>
                        </w:rPr>
                        <w:t xml:space="preserve"> and click </w:t>
                      </w:r>
                      <w:r w:rsidRPr="00B95B6F">
                        <w:rPr>
                          <w:b/>
                        </w:rPr>
                        <w:t>Forgot Password</w:t>
                      </w:r>
                      <w:r>
                        <w:rPr>
                          <w:bCs/>
                        </w:rPr>
                        <w:t xml:space="preserve">. Enter your username and click </w:t>
                      </w:r>
                      <w:r w:rsidRPr="00B95B6F">
                        <w:rPr>
                          <w:b/>
                        </w:rPr>
                        <w:t>Next</w:t>
                      </w:r>
                      <w:r>
                        <w:rPr>
                          <w:bCs/>
                        </w:rPr>
                        <w:t>. You’ll then get an email with instructions on how to create your new</w:t>
                      </w:r>
                      <w:r>
                        <w:rPr>
                          <w:bCs/>
                        </w:rPr>
                        <w:br/>
                        <w:t>password to log in.</w:t>
                      </w:r>
                      <w:r>
                        <w:rPr>
                          <w:bCs/>
                        </w:rPr>
                        <w:br/>
                      </w:r>
                      <w:r>
                        <w:rPr>
                          <w:bCs/>
                        </w:rPr>
                        <w:br/>
                      </w:r>
                      <w:r>
                        <w:br/>
                        <w:t>R</w:t>
                      </w:r>
                      <w:r w:rsidRPr="00093748">
                        <w:t>eview your account preferences and confirm your desired settings, including recurring transactions, linked bank accounts</w:t>
                      </w:r>
                      <w:r w:rsidRPr="0057659C">
                        <w:t xml:space="preserve"> </w:t>
                      </w:r>
                      <w:r w:rsidRPr="00093748">
                        <w:t>and</w:t>
                      </w:r>
                      <w:r w:rsidRPr="0057659C">
                        <w:t xml:space="preserve"> </w:t>
                      </w:r>
                      <w:r w:rsidRPr="00093748">
                        <w:t>authorized signer</w:t>
                      </w:r>
                      <w:r w:rsidRPr="0057659C">
                        <w:t>(s).</w:t>
                      </w:r>
                    </w:p>
                    <w:p w14:paraId="6F001B5D" w14:textId="77777777" w:rsidR="002D2825" w:rsidRDefault="002D2825" w:rsidP="002D2825"/>
                  </w:txbxContent>
                </v:textbox>
              </v:shape>
            </w:pict>
          </mc:Fallback>
        </mc:AlternateContent>
      </w:r>
    </w:p>
    <w:p w14:paraId="6117042B" w14:textId="27E2C9D2" w:rsidR="000702BB" w:rsidRDefault="000702BB" w:rsidP="000702BB">
      <w:pPr>
        <w:spacing w:after="150" w:line="240" w:lineRule="auto"/>
        <w:ind w:right="-259"/>
        <w:rPr>
          <w:b/>
          <w:bCs/>
          <w:sz w:val="24"/>
          <w:szCs w:val="24"/>
        </w:rPr>
      </w:pPr>
    </w:p>
    <w:p w14:paraId="04CFD1F4" w14:textId="53BA6C31" w:rsidR="000702BB" w:rsidRDefault="000702BB" w:rsidP="000702BB">
      <w:pPr>
        <w:spacing w:after="150" w:line="240" w:lineRule="auto"/>
        <w:ind w:right="-259"/>
        <w:rPr>
          <w:b/>
          <w:bCs/>
          <w:sz w:val="24"/>
          <w:szCs w:val="24"/>
        </w:rPr>
      </w:pPr>
    </w:p>
    <w:p w14:paraId="71B4C47A" w14:textId="01D16DAC" w:rsidR="000702BB" w:rsidRDefault="00F421CD" w:rsidP="000702BB">
      <w:pPr>
        <w:spacing w:after="150" w:line="240" w:lineRule="auto"/>
        <w:ind w:right="-259"/>
        <w:rPr>
          <w:b/>
          <w:bCs/>
          <w:sz w:val="24"/>
          <w:szCs w:val="24"/>
        </w:rPr>
      </w:pPr>
      <w:r>
        <w:rPr>
          <w:b/>
          <w:bCs/>
          <w:noProof/>
        </w:rPr>
        <mc:AlternateContent>
          <mc:Choice Requires="wps">
            <w:drawing>
              <wp:anchor distT="0" distB="0" distL="114300" distR="114300" simplePos="0" relativeHeight="251668992" behindDoc="1" locked="0" layoutInCell="1" allowOverlap="1" wp14:anchorId="28D40C29" wp14:editId="34652AEC">
                <wp:simplePos x="0" y="0"/>
                <wp:positionH relativeFrom="column">
                  <wp:posOffset>0</wp:posOffset>
                </wp:positionH>
                <wp:positionV relativeFrom="paragraph">
                  <wp:posOffset>51435</wp:posOffset>
                </wp:positionV>
                <wp:extent cx="596900" cy="596900"/>
                <wp:effectExtent l="12700" t="12700" r="12700" b="12700"/>
                <wp:wrapNone/>
                <wp:docPr id="556077465" name="Oval 2"/>
                <wp:cNvGraphicFramePr/>
                <a:graphic xmlns:a="http://schemas.openxmlformats.org/drawingml/2006/main">
                  <a:graphicData uri="http://schemas.microsoft.com/office/word/2010/wordprocessingShape">
                    <wps:wsp>
                      <wps:cNvSpPr/>
                      <wps:spPr>
                        <a:xfrm>
                          <a:off x="0" y="0"/>
                          <a:ext cx="596900" cy="596900"/>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0494EC" w14:textId="77777777" w:rsidR="002D2825" w:rsidRPr="000702BB" w:rsidRDefault="002D2825" w:rsidP="002D2825">
                            <w:pPr>
                              <w:jc w:val="center"/>
                              <w:rPr>
                                <w:b/>
                                <w:bCs/>
                                <w:color w:val="000000" w:themeColor="text1"/>
                                <w:sz w:val="36"/>
                                <w:szCs w:val="36"/>
                              </w:rPr>
                            </w:pPr>
                            <w:r>
                              <w:rPr>
                                <w:b/>
                                <w:bCs/>
                                <w:color w:val="000000" w:themeColor="text1"/>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40C29" id="_x0000_s1029" style="position:absolute;margin-left:0;margin-top:4.05pt;width:47pt;height: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qiQIAAHwFAAAOAAAAZHJzL2Uyb0RvYy54bWysVEtv2zAMvg/YfxB0Xx1nSbcGdYogRYYB&#10;RRusHXpWZKkWIIuapMTOfv0o+ZFsLXYYdrH5/PgQyeubttbkIJxXYAqaX0woEYZDqcxLQb8/bT58&#10;psQHZkqmwYiCHoWnN8v3764buxBTqECXwhEEMX7R2IJWIdhFlnleiZr5C7DCoFKCq1lA1r1kpWMN&#10;otc6m04ml1kDrrQOuPAepbedki4TvpSChwcpvQhEFxRzC+nr0ncXv9nymi1eHLOV4n0a7B+yqJky&#10;GHSEumWBkb1Tr6BqxR14kOGCQ52BlIqLVANWk0/+qOaxYlakWrA53o5t8v8Plt8fHu3WYRsa6xce&#10;yVhFK10d/5gfaVOzjmOzRBsIR+H86vJqgi3lqOppRMlOztb58EVATSJRUKG1sj6WwxbscOdDZz1Y&#10;RbGBjdI6PYk2pCnodD7DEFHlQasyahMTp0OstSMHhu8a2jy+I4Y+s0JOGxSeykpUOGoRIbT5JiRR&#10;JRYy7QL8jsk4FybknapipehC5fMJJtQHGzxS6AQYkSUmOWL3AINlBzJgdzC9fXQVaWBH577yvzmP&#10;HikymDA618qAe6syjVX1kTv7oUlda2KXQrtrsTcF/Rgto2QH5XHriINugbzlG4Wvesd82DKHG4OD&#10;gFcgPOBHasCng56ipAL38y15tMdBRi0lDW5gQf2PPXOCEv3V4Ihf5bNZXNnEzOafpsi4c83uXGP2&#10;9RpwGHK8N5YnMtoHPZDSQf2Mx2IVo6KKGY6xC8qDG5h16C4DnhsuVqtkhmtqWbgzj5ZH8NjnOLJP&#10;7TNzth/tgDtxD8O2vhrvzjZ6GljtA0iVZv/U1/4FcMXTKPXnKN6Qcz5ZnY7m8hcAAAD//wMAUEsD&#10;BBQABgAIAAAAIQARLNLi2AAAAAUBAAAPAAAAZHJzL2Rvd25yZXYueG1sTI+9TgMxEIR7JN7BWiQ6&#10;4rsIoXCcL0IRFARREGjonPNyPuE/2ZvEvD1LBeVoRjPf9OvqnThiLnMMCtpFAwLDGM0cJgXvb49X&#10;KxCFdDDaxYAKvrHAejg/63Vn4im84nFHk+CSUDqtwBKlTsoyWvS6LGLCwN5nzF4TyzxJk/WJy72T&#10;y6a5kV7PgResTrixOH7tDl7B1vlUH/xTu60yb17sMyX8IKUuL+r9HQjCSn9h+MVndBiYaR8PwRTh&#10;FPARUrBqQbB5e81yz6Fm2YIcevmffvgBAAD//wMAUEsBAi0AFAAGAAgAAAAhALaDOJL+AAAA4QEA&#10;ABMAAAAAAAAAAAAAAAAAAAAAAFtDb250ZW50X1R5cGVzXS54bWxQSwECLQAUAAYACAAAACEAOP0h&#10;/9YAAACUAQAACwAAAAAAAAAAAAAAAAAvAQAAX3JlbHMvLnJlbHNQSwECLQAUAAYACAAAACEAgM6v&#10;qokCAAB8BQAADgAAAAAAAAAAAAAAAAAuAgAAZHJzL2Uyb0RvYy54bWxQSwECLQAUAAYACAAAACEA&#10;ESzS4tgAAAAFAQAADwAAAAAAAAAAAAAAAADjBAAAZHJzL2Rvd25yZXYueG1sUEsFBgAAAAAEAAQA&#10;8wAAAOgFAAAAAA==&#10;" filled="f" strokecolor="black [3213]" strokeweight="2pt">
                <v:stroke joinstyle="miter"/>
                <v:textbox>
                  <w:txbxContent>
                    <w:p w14:paraId="4F0494EC" w14:textId="77777777" w:rsidR="002D2825" w:rsidRPr="000702BB" w:rsidRDefault="002D2825" w:rsidP="002D2825">
                      <w:pPr>
                        <w:jc w:val="center"/>
                        <w:rPr>
                          <w:b/>
                          <w:bCs/>
                          <w:color w:val="000000" w:themeColor="text1"/>
                          <w:sz w:val="36"/>
                          <w:szCs w:val="36"/>
                        </w:rPr>
                      </w:pPr>
                      <w:r>
                        <w:rPr>
                          <w:b/>
                          <w:bCs/>
                          <w:color w:val="000000" w:themeColor="text1"/>
                          <w:sz w:val="36"/>
                          <w:szCs w:val="36"/>
                        </w:rPr>
                        <w:t>2</w:t>
                      </w:r>
                    </w:p>
                  </w:txbxContent>
                </v:textbox>
              </v:oval>
            </w:pict>
          </mc:Fallback>
        </mc:AlternateContent>
      </w:r>
    </w:p>
    <w:p w14:paraId="12AA689A" w14:textId="73F60023" w:rsidR="000702BB" w:rsidRDefault="000702BB" w:rsidP="000702BB">
      <w:pPr>
        <w:spacing w:after="150" w:line="240" w:lineRule="auto"/>
        <w:ind w:right="-259"/>
        <w:rPr>
          <w:b/>
          <w:bCs/>
          <w:sz w:val="24"/>
          <w:szCs w:val="24"/>
        </w:rPr>
      </w:pPr>
    </w:p>
    <w:p w14:paraId="55429384" w14:textId="4F781ECF" w:rsidR="000702BB" w:rsidRDefault="000702BB" w:rsidP="000702BB">
      <w:pPr>
        <w:spacing w:after="150" w:line="240" w:lineRule="auto"/>
        <w:ind w:right="-259"/>
        <w:rPr>
          <w:b/>
          <w:bCs/>
          <w:sz w:val="24"/>
          <w:szCs w:val="24"/>
        </w:rPr>
      </w:pPr>
    </w:p>
    <w:p w14:paraId="168C5952" w14:textId="7569AB5A" w:rsidR="000702BB" w:rsidRDefault="000702BB" w:rsidP="000702BB">
      <w:pPr>
        <w:spacing w:after="150" w:line="240" w:lineRule="auto"/>
        <w:ind w:right="-259"/>
      </w:pPr>
    </w:p>
    <w:p w14:paraId="72EA0E11" w14:textId="67A91534" w:rsidR="006877E3" w:rsidRPr="006877E3" w:rsidRDefault="006877E3" w:rsidP="006877E3">
      <w:pPr>
        <w:spacing w:before="46" w:after="46"/>
      </w:pPr>
    </w:p>
    <w:p w14:paraId="7C18C051" w14:textId="7B2C2C6B" w:rsidR="000702BB" w:rsidRDefault="000702BB" w:rsidP="00FB665E">
      <w:pPr>
        <w:pStyle w:val="BodyText"/>
        <w:spacing w:before="3" w:after="1"/>
        <w:rPr>
          <w:b/>
          <w:sz w:val="36"/>
          <w:szCs w:val="36"/>
        </w:rPr>
      </w:pPr>
    </w:p>
    <w:p w14:paraId="20EA08CB" w14:textId="1659239E" w:rsidR="000702BB" w:rsidRDefault="00F421CD" w:rsidP="00FB665E">
      <w:pPr>
        <w:pStyle w:val="BodyText"/>
        <w:spacing w:before="3" w:after="1"/>
        <w:rPr>
          <w:b/>
          <w:sz w:val="36"/>
          <w:szCs w:val="36"/>
        </w:rPr>
      </w:pPr>
      <w:r>
        <w:rPr>
          <w:b/>
          <w:bCs/>
          <w:noProof/>
        </w:rPr>
        <mc:AlternateContent>
          <mc:Choice Requires="wps">
            <w:drawing>
              <wp:anchor distT="0" distB="0" distL="114300" distR="114300" simplePos="0" relativeHeight="251670016" behindDoc="1" locked="0" layoutInCell="1" allowOverlap="1" wp14:anchorId="4D2BE8DF" wp14:editId="4708E3EA">
                <wp:simplePos x="0" y="0"/>
                <wp:positionH relativeFrom="column">
                  <wp:posOffset>0</wp:posOffset>
                </wp:positionH>
                <wp:positionV relativeFrom="paragraph">
                  <wp:posOffset>167005</wp:posOffset>
                </wp:positionV>
                <wp:extent cx="596900" cy="596900"/>
                <wp:effectExtent l="12700" t="12700" r="12700" b="12700"/>
                <wp:wrapNone/>
                <wp:docPr id="1132655129" name="Oval 2"/>
                <wp:cNvGraphicFramePr/>
                <a:graphic xmlns:a="http://schemas.openxmlformats.org/drawingml/2006/main">
                  <a:graphicData uri="http://schemas.microsoft.com/office/word/2010/wordprocessingShape">
                    <wps:wsp>
                      <wps:cNvSpPr/>
                      <wps:spPr>
                        <a:xfrm>
                          <a:off x="0" y="0"/>
                          <a:ext cx="596900" cy="596900"/>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D213FF" w14:textId="77777777" w:rsidR="002D2825" w:rsidRPr="000702BB" w:rsidRDefault="002D2825" w:rsidP="002D2825">
                            <w:pPr>
                              <w:jc w:val="center"/>
                              <w:rPr>
                                <w:b/>
                                <w:bCs/>
                                <w:color w:val="000000" w:themeColor="text1"/>
                                <w:sz w:val="36"/>
                                <w:szCs w:val="36"/>
                              </w:rPr>
                            </w:pPr>
                            <w:r>
                              <w:rPr>
                                <w:b/>
                                <w:bCs/>
                                <w:color w:val="000000" w:themeColor="text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E8DF" id="_x0000_s1030" style="position:absolute;margin-left:0;margin-top:13.15pt;width:47pt;height: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S9iAIAAHwFAAAOAAAAZHJzL2Uyb0RvYy54bWysVEtv2zAMvg/YfxB0Xx0HSbcEdYogRYYB&#10;RVu0HXpWZKkWIIuapMTOfv0o+ZFsLXYYdrH5/PgQyavrttbkIJxXYAqaX0woEYZDqcxrQb8/bz99&#10;ocQHZkqmwYiCHoWn16uPH64auxRTqECXwhEEMX7Z2IJWIdhllnleiZr5C7DCoFKCq1lA1r1mpWMN&#10;otc6m04ml1kDrrQOuPAepTedkq4SvpSCh3spvQhEFxRzC+nr0ncXv9nqii1fHbOV4n0a7B+yqJky&#10;GHSEumGBkb1Tb6BqxR14kOGCQ52BlIqLVANWk0/+qOapYlakWrA53o5t8v8Plt8dnuyDwzY01i89&#10;krGKVro6/jE/0qZmHcdmiTYQjsL54nIxwZZyVPU0omQnZ+t8+CqgJpEoqNBaWR/LYUt2uPWhsx6s&#10;otjAVmmdnkQb0hR0Op9hiKjyoFUZtYmJ0yE22pEDw3cNbR7fEUOfWSGnDQpPZSUqHLWIENo8CklU&#10;iYVMuwC/YzLOhQl5p6pYKbpQ+XyCCfXBBo8UOgFGZIlJjtg9wGDZgQzYHUxvH11FGtjRua/8b86j&#10;R4oMJozOtTLg3qtMY1V95M5+aFLXmtil0O5a7E1BZ9EySnZQHh8ccdAtkLd8q/BVb5kPD8zhxuAg&#10;4BUI9/iRGvDpoKcoqcD9fE8e7XGQUUtJgxtYUP9jz5ygRH8zOOKLfDaLK5uY2fzzFBl3rtmda8y+&#10;3gAOQ473xvJERvugB1I6qF/wWKxjVFQxwzF2QXlwA7MJ3WXAc8PFep3McE0tC7fmyfIIHvscR/a5&#10;fWHO9qMdcCfuYNjWN+Pd2UZPA+t9AKnS7J/62r8Arngapf4cxRtyzier09Fc/QIAAP//AwBQSwME&#10;FAAGAAgAAAAhALwEuYfaAAAABgEAAA8AAABkcnMvZG93bnJldi54bWxMjzFPwzAUhHck/oP1kNio&#10;0xRVNMSpUAUDRQwUlm5u/Igj7OfIdlvz73lMMJ7udPdduy7eiRPGNAZSMJ9VIJD6YEYaFHy8P93c&#10;gUhZk9EuECr4xgTr7vKi1Y0JZ3rD0y4PgksoNVqBzXlqpEy9Ra/TLExI7H2G6HVmGQdpoj5zuXey&#10;rqql9HokXrB6wo3F/mt39Aq2zk/l0T/Pt0XGzat9yRPus1LXV+XhHkTGkv/C8IvP6NAx0yEcySTh&#10;FPCRrKBeLkCwu7plfeBUXS1Adq38j9/9AAAA//8DAFBLAQItABQABgAIAAAAIQC2gziS/gAAAOEB&#10;AAATAAAAAAAAAAAAAAAAAAAAAABbQ29udGVudF9UeXBlc10ueG1sUEsBAi0AFAAGAAgAAAAhADj9&#10;If/WAAAAlAEAAAsAAAAAAAAAAAAAAAAALwEAAF9yZWxzLy5yZWxzUEsBAi0AFAAGAAgAAAAhACDu&#10;NL2IAgAAfAUAAA4AAAAAAAAAAAAAAAAALgIAAGRycy9lMm9Eb2MueG1sUEsBAi0AFAAGAAgAAAAh&#10;ALwEuYfaAAAABgEAAA8AAAAAAAAAAAAAAAAA4gQAAGRycy9kb3ducmV2LnhtbFBLBQYAAAAABAAE&#10;APMAAADpBQAAAAA=&#10;" filled="f" strokecolor="black [3213]" strokeweight="2pt">
                <v:stroke joinstyle="miter"/>
                <v:textbox>
                  <w:txbxContent>
                    <w:p w14:paraId="7DD213FF" w14:textId="77777777" w:rsidR="002D2825" w:rsidRPr="000702BB" w:rsidRDefault="002D2825" w:rsidP="002D2825">
                      <w:pPr>
                        <w:jc w:val="center"/>
                        <w:rPr>
                          <w:b/>
                          <w:bCs/>
                          <w:color w:val="000000" w:themeColor="text1"/>
                          <w:sz w:val="36"/>
                          <w:szCs w:val="36"/>
                        </w:rPr>
                      </w:pPr>
                      <w:r>
                        <w:rPr>
                          <w:b/>
                          <w:bCs/>
                          <w:color w:val="000000" w:themeColor="text1"/>
                          <w:sz w:val="36"/>
                          <w:szCs w:val="36"/>
                        </w:rPr>
                        <w:t>3</w:t>
                      </w:r>
                    </w:p>
                  </w:txbxContent>
                </v:textbox>
              </v:oval>
            </w:pict>
          </mc:Fallback>
        </mc:AlternateContent>
      </w:r>
    </w:p>
    <w:p w14:paraId="7A326E28" w14:textId="3D7F59D3" w:rsidR="000702BB" w:rsidRDefault="000702BB" w:rsidP="00FB665E">
      <w:pPr>
        <w:pStyle w:val="BodyText"/>
        <w:spacing w:before="3" w:after="1"/>
        <w:rPr>
          <w:b/>
          <w:sz w:val="36"/>
          <w:szCs w:val="36"/>
        </w:rPr>
      </w:pPr>
    </w:p>
    <w:p w14:paraId="01CDFF42" w14:textId="5E1DA8DD" w:rsidR="000702BB" w:rsidRDefault="000702BB" w:rsidP="00FB665E">
      <w:pPr>
        <w:pStyle w:val="BodyText"/>
        <w:spacing w:before="3" w:after="1"/>
        <w:rPr>
          <w:b/>
          <w:sz w:val="36"/>
          <w:szCs w:val="36"/>
        </w:rPr>
      </w:pPr>
    </w:p>
    <w:p w14:paraId="0C365768" w14:textId="61D26B8C" w:rsidR="000702BB" w:rsidRDefault="000702BB" w:rsidP="00FB665E">
      <w:pPr>
        <w:pStyle w:val="BodyText"/>
        <w:spacing w:before="3" w:after="1"/>
        <w:rPr>
          <w:b/>
          <w:sz w:val="36"/>
          <w:szCs w:val="36"/>
        </w:rPr>
      </w:pPr>
    </w:p>
    <w:p w14:paraId="463ADC96" w14:textId="1BF310AB" w:rsidR="000702BB" w:rsidRDefault="000702BB" w:rsidP="00FB665E">
      <w:pPr>
        <w:pStyle w:val="BodyText"/>
        <w:spacing w:before="3" w:after="1"/>
        <w:rPr>
          <w:b/>
          <w:sz w:val="36"/>
          <w:szCs w:val="36"/>
        </w:rPr>
      </w:pPr>
    </w:p>
    <w:p w14:paraId="0F7A9F5E" w14:textId="7D3643F6" w:rsidR="00014915" w:rsidRPr="00A674B5" w:rsidRDefault="00014915" w:rsidP="00014915">
      <w:pPr>
        <w:spacing w:after="160" w:line="240" w:lineRule="auto"/>
        <w:ind w:right="-259"/>
        <w:rPr>
          <w:b/>
          <w:bCs/>
          <w:sz w:val="28"/>
          <w:szCs w:val="28"/>
        </w:rPr>
      </w:pPr>
      <w:r w:rsidRPr="00A674B5">
        <w:rPr>
          <w:b/>
          <w:bCs/>
          <w:sz w:val="28"/>
          <w:szCs w:val="28"/>
        </w:rPr>
        <w:t>Authorized signer and beneficiary</w:t>
      </w:r>
    </w:p>
    <w:p w14:paraId="470D27D8" w14:textId="5AF5AB1D" w:rsidR="006877E3" w:rsidRPr="00014915" w:rsidRDefault="006877E3" w:rsidP="00014915">
      <w:pPr>
        <w:pStyle w:val="BodyText"/>
        <w:spacing w:before="3" w:after="1"/>
      </w:pPr>
      <w:r>
        <w:t xml:space="preserve">Consider adding an authorized signer and beneficiary to your account. Additional signers get their own debit card and are authorized to make transactions on behalf of your account. </w:t>
      </w:r>
    </w:p>
    <w:p w14:paraId="212980EE" w14:textId="1DB26888" w:rsidR="000702BB" w:rsidRDefault="00014915" w:rsidP="006877E3">
      <w:pPr>
        <w:pStyle w:val="BodyText"/>
        <w:spacing w:before="3" w:after="1"/>
      </w:pPr>
      <w:r>
        <w:br/>
      </w:r>
      <w:r w:rsidR="006877E3">
        <w:t>Designating an account beneficiary assures that in the event of your death, the funds in your account are easily transferred to the people you choose.</w:t>
      </w:r>
    </w:p>
    <w:p w14:paraId="59F60BB5" w14:textId="77777777" w:rsidR="000702BB" w:rsidRDefault="000702BB" w:rsidP="006877E3">
      <w:pPr>
        <w:pStyle w:val="BodyText"/>
        <w:spacing w:before="3" w:after="1"/>
      </w:pPr>
    </w:p>
    <w:p w14:paraId="3E35389E" w14:textId="77777777" w:rsidR="00551097" w:rsidRDefault="00551097" w:rsidP="000702BB">
      <w:pPr>
        <w:pStyle w:val="BodyText"/>
        <w:spacing w:before="3" w:after="1"/>
      </w:pPr>
    </w:p>
    <w:p w14:paraId="5F001B14" w14:textId="77777777" w:rsidR="006D213B" w:rsidRDefault="006D213B" w:rsidP="000702BB">
      <w:pPr>
        <w:pStyle w:val="BodyText"/>
        <w:spacing w:before="3" w:after="1"/>
      </w:pPr>
    </w:p>
    <w:p w14:paraId="580064B4" w14:textId="09856F00" w:rsidR="000702BB" w:rsidRPr="000702BB" w:rsidRDefault="000702BB" w:rsidP="000702BB">
      <w:pPr>
        <w:pStyle w:val="BodyText"/>
        <w:spacing w:before="3" w:after="1"/>
      </w:pPr>
      <w:r>
        <w:t>Call our Cl</w:t>
      </w:r>
      <w:r w:rsidRPr="000702BB">
        <w:t xml:space="preserve">ient Assistance Center 24/7 at 800-357-6246 if you have questions. </w:t>
      </w:r>
    </w:p>
    <w:p w14:paraId="22242998" w14:textId="6A24E941" w:rsidR="000702BB" w:rsidRPr="000702BB" w:rsidRDefault="000702BB" w:rsidP="000702BB">
      <w:pPr>
        <w:pStyle w:val="BodyText"/>
        <w:spacing w:before="3" w:after="1"/>
      </w:pPr>
    </w:p>
    <w:p w14:paraId="605C6011" w14:textId="34D91B4A" w:rsidR="000702BB" w:rsidRPr="000702BB" w:rsidRDefault="000702BB" w:rsidP="000702BB">
      <w:pPr>
        <w:pStyle w:val="BodyText"/>
        <w:spacing w:before="3" w:after="1"/>
      </w:pPr>
      <w:r w:rsidRPr="000702BB">
        <w:t xml:space="preserve">Sincerely, </w:t>
      </w:r>
    </w:p>
    <w:p w14:paraId="52DE60B0" w14:textId="06749BD9" w:rsidR="000702BB" w:rsidRPr="000702BB" w:rsidRDefault="000702BB" w:rsidP="000702BB">
      <w:pPr>
        <w:pStyle w:val="BodyText"/>
        <w:spacing w:before="3" w:after="1"/>
      </w:pPr>
    </w:p>
    <w:p w14:paraId="38302B16" w14:textId="25DF8FF3" w:rsidR="000702BB" w:rsidRPr="00F421CD" w:rsidRDefault="000702BB" w:rsidP="000702BB">
      <w:pPr>
        <w:pStyle w:val="BodyText"/>
        <w:spacing w:before="3" w:after="1"/>
      </w:pPr>
      <w:r w:rsidRPr="00F421CD">
        <w:t xml:space="preserve">Member Services </w:t>
      </w:r>
    </w:p>
    <w:p w14:paraId="2AF1BB18" w14:textId="77777777" w:rsidR="000702BB" w:rsidRPr="000702BB" w:rsidRDefault="000702BB" w:rsidP="000702BB">
      <w:pPr>
        <w:pStyle w:val="BodyText"/>
        <w:spacing w:before="3" w:after="1"/>
      </w:pPr>
      <w:r w:rsidRPr="000702BB">
        <w:t>HSA Bank</w:t>
      </w:r>
    </w:p>
    <w:p w14:paraId="745EE68A" w14:textId="748DB3A1" w:rsidR="00FB665E" w:rsidRPr="00592A04" w:rsidRDefault="0025313F" w:rsidP="00A00B1E">
      <w:pPr>
        <w:spacing w:before="25" w:after="0" w:line="240" w:lineRule="auto"/>
        <w:rPr>
          <w:sz w:val="16"/>
        </w:rPr>
      </w:pPr>
      <w:r>
        <w:rPr>
          <w:noProof/>
        </w:rPr>
        <mc:AlternateContent>
          <mc:Choice Requires="wps">
            <w:drawing>
              <wp:anchor distT="0" distB="0" distL="114300" distR="114300" simplePos="0" relativeHeight="251674112" behindDoc="0" locked="0" layoutInCell="1" allowOverlap="1" wp14:anchorId="7B311A33" wp14:editId="581F422E">
                <wp:simplePos x="0" y="0"/>
                <wp:positionH relativeFrom="column">
                  <wp:posOffset>-76200</wp:posOffset>
                </wp:positionH>
                <wp:positionV relativeFrom="paragraph">
                  <wp:posOffset>497205</wp:posOffset>
                </wp:positionV>
                <wp:extent cx="4762500" cy="1617081"/>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0" cy="1617081"/>
                        </a:xfrm>
                        <a:prstGeom prst="rect">
                          <a:avLst/>
                        </a:prstGeom>
                        <a:noFill/>
                        <a:ln w="6350">
                          <a:noFill/>
                        </a:ln>
                      </wps:spPr>
                      <wps:txbx>
                        <w:txbxContent>
                          <w:p w14:paraId="601DDBFF" w14:textId="77777777" w:rsidR="0025313F" w:rsidRPr="008E25EA" w:rsidRDefault="0025313F" w:rsidP="0025313F">
                            <w:pPr>
                              <w:rPr>
                                <w:sz w:val="16"/>
                                <w:szCs w:val="16"/>
                              </w:rPr>
                            </w:pPr>
                            <w:r w:rsidRPr="008E25EA">
                              <w:rPr>
                                <w:sz w:val="16"/>
                                <w:szCs w:val="16"/>
                              </w:rPr>
                              <w:t>© 202</w:t>
                            </w:r>
                            <w:r>
                              <w:rPr>
                                <w:sz w:val="16"/>
                                <w:szCs w:val="16"/>
                              </w:rPr>
                              <w:t>4</w:t>
                            </w:r>
                            <w:r w:rsidRPr="008E25EA">
                              <w:rPr>
                                <w:sz w:val="16"/>
                                <w:szCs w:val="16"/>
                              </w:rPr>
                              <w:t xml:space="preserve"> HSA Bank. HSA Bank is a division of Webster Bank, N.A., Member FDIC.</w:t>
                            </w:r>
                            <w:r w:rsidRPr="008E25EA">
                              <w:rPr>
                                <w:sz w:val="16"/>
                                <w:szCs w:val="16"/>
                              </w:rPr>
                              <w:br/>
                              <w:t>Plan Administrative Services and Benefit Services are administered by Webster Servicing LLC.</w:t>
                            </w:r>
                            <w:r w:rsidRPr="008E25EA">
                              <w:rPr>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1A33" id="Text Box 4" o:spid="_x0000_s1031" type="#_x0000_t202" style="position:absolute;margin-left:-6pt;margin-top:39.15pt;width:375pt;height:127.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wHAIAADQ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84Xk7ms/E0RRdHXzbL5uldzJNcnxvr/DcBDQlGQS3yEuFi&#10;x43zWBJDzyGhmoZ1rVTkRmnSFnT2eZrGBxcPvlAaH16bDZbvdh2py4JOz4PsoDzhfBZ66p3h6xp7&#10;2DDnX5hFrrFv1K9/xkUqwFowWJRUYH/97T7EIwXopaRF7RTU/TwwKyhR3zWS8yWbTILY4mEynY/x&#10;YG89u1uPPjQPgPLM8KcYHs0Q79XZlBaaN5T5KlRFF9McaxfUn80H3ysavwkXq1UMQnkZ5jd6a3hI&#10;HVANCL92b8yagQaPDD7BWWUsf8dGH9vzsTp4kHWkKuDcozrAj9KMDA7fKGj/9hyjrp99+RsAAP//&#10;AwBQSwMEFAAGAAgAAAAhAOfASHniAAAACgEAAA8AAABkcnMvZG93bnJldi54bWxMj81OwzAQhO9I&#10;fQdrK3FrncaCRiFOVUWqkBAcWnrhtondJMI/IXbbwNOznOhxdkaz3xSbyRp20WPovZOwWibAtGu8&#10;6l0r4fi+W2TAQkSn0HinJXzrAJtydldgrvzV7fXlEFtGJS7kKKGLccg5D02nLYalH7Qj7+RHi5Hk&#10;2HI14pXKreFpkjxyi72jDx0Ouup083k4Wwkv1e4N93Vqsx9TPb+etsPX8eNByvv5tH0CFvUU/8Pw&#10;h0/oUBJT7c9OBWYkLFYpbYkS1pkARoG1yOhQSxBCJMDLgt9OKH8BAAD//wMAUEsBAi0AFAAGAAgA&#10;AAAhALaDOJL+AAAA4QEAABMAAAAAAAAAAAAAAAAAAAAAAFtDb250ZW50X1R5cGVzXS54bWxQSwEC&#10;LQAUAAYACAAAACEAOP0h/9YAAACUAQAACwAAAAAAAAAAAAAAAAAvAQAAX3JlbHMvLnJlbHNQSwEC&#10;LQAUAAYACAAAACEAfflHsBwCAAA0BAAADgAAAAAAAAAAAAAAAAAuAgAAZHJzL2Uyb0RvYy54bWxQ&#10;SwECLQAUAAYACAAAACEA58BIeeIAAAAKAQAADwAAAAAAAAAAAAAAAAB2BAAAZHJzL2Rvd25yZXYu&#10;eG1sUEsFBgAAAAAEAAQA8wAAAIUFAAAAAA==&#10;" filled="f" stroked="f" strokeweight=".5pt">
                <v:textbox>
                  <w:txbxContent>
                    <w:p w14:paraId="601DDBFF" w14:textId="77777777" w:rsidR="0025313F" w:rsidRPr="008E25EA" w:rsidRDefault="0025313F" w:rsidP="0025313F">
                      <w:pPr>
                        <w:rPr>
                          <w:sz w:val="16"/>
                          <w:szCs w:val="16"/>
                        </w:rPr>
                      </w:pPr>
                      <w:r w:rsidRPr="008E25EA">
                        <w:rPr>
                          <w:sz w:val="16"/>
                          <w:szCs w:val="16"/>
                        </w:rPr>
                        <w:t>© 202</w:t>
                      </w:r>
                      <w:r>
                        <w:rPr>
                          <w:sz w:val="16"/>
                          <w:szCs w:val="16"/>
                        </w:rPr>
                        <w:t>4</w:t>
                      </w:r>
                      <w:r w:rsidRPr="008E25EA">
                        <w:rPr>
                          <w:sz w:val="16"/>
                          <w:szCs w:val="16"/>
                        </w:rPr>
                        <w:t xml:space="preserve"> HSA Bank. HSA Bank is a division of Webster Bank, N.A., Member FDIC.</w:t>
                      </w:r>
                      <w:r w:rsidRPr="008E25EA">
                        <w:rPr>
                          <w:sz w:val="16"/>
                          <w:szCs w:val="16"/>
                        </w:rPr>
                        <w:br/>
                        <w:t>Plan Administrative Services and Benefit Services are administered by Webster Servicing LLC.</w:t>
                      </w:r>
                      <w:r w:rsidRPr="008E25EA">
                        <w:rPr>
                          <w:sz w:val="16"/>
                          <w:szCs w:val="16"/>
                        </w:rPr>
                        <w:tab/>
                      </w:r>
                    </w:p>
                  </w:txbxContent>
                </v:textbox>
              </v:shape>
            </w:pict>
          </mc:Fallback>
        </mc:AlternateContent>
      </w:r>
    </w:p>
    <w:sectPr w:rsidR="00FB665E" w:rsidRPr="00592A04" w:rsidSect="002D2825">
      <w:footerReference w:type="default" r:id="rId9"/>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9597" w14:textId="77777777" w:rsidR="004425C4" w:rsidRDefault="004425C4" w:rsidP="002C7A56">
      <w:pPr>
        <w:spacing w:after="0" w:line="240" w:lineRule="auto"/>
      </w:pPr>
      <w:r>
        <w:separator/>
      </w:r>
    </w:p>
  </w:endnote>
  <w:endnote w:type="continuationSeparator" w:id="0">
    <w:p w14:paraId="4AC02564" w14:textId="77777777" w:rsidR="004425C4" w:rsidRDefault="004425C4" w:rsidP="002C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A963" w14:textId="02491166" w:rsidR="008061C3" w:rsidRPr="00F1795F" w:rsidRDefault="008061C3" w:rsidP="00FB665E">
    <w:pPr>
      <w:pStyle w:val="Header"/>
      <w:spacing w:line="240" w:lineRule="auto"/>
      <w:rPr>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33FC" w14:textId="77777777" w:rsidR="004425C4" w:rsidRDefault="004425C4" w:rsidP="002C7A56">
      <w:pPr>
        <w:spacing w:after="0" w:line="240" w:lineRule="auto"/>
      </w:pPr>
      <w:r>
        <w:separator/>
      </w:r>
    </w:p>
  </w:footnote>
  <w:footnote w:type="continuationSeparator" w:id="0">
    <w:p w14:paraId="137AB12E" w14:textId="77777777" w:rsidR="004425C4" w:rsidRDefault="004425C4" w:rsidP="002C7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79"/>
    <w:rsid w:val="000006D2"/>
    <w:rsid w:val="00013A8D"/>
    <w:rsid w:val="00014915"/>
    <w:rsid w:val="00016C20"/>
    <w:rsid w:val="00017976"/>
    <w:rsid w:val="0002112D"/>
    <w:rsid w:val="00022552"/>
    <w:rsid w:val="0003327B"/>
    <w:rsid w:val="00035FDB"/>
    <w:rsid w:val="00043DE1"/>
    <w:rsid w:val="00053AF5"/>
    <w:rsid w:val="000551A1"/>
    <w:rsid w:val="00065FF8"/>
    <w:rsid w:val="000702BB"/>
    <w:rsid w:val="00071D33"/>
    <w:rsid w:val="0007579E"/>
    <w:rsid w:val="0008243E"/>
    <w:rsid w:val="00092DFD"/>
    <w:rsid w:val="00092ECE"/>
    <w:rsid w:val="000941E9"/>
    <w:rsid w:val="00096054"/>
    <w:rsid w:val="000977DB"/>
    <w:rsid w:val="000A3086"/>
    <w:rsid w:val="000B6B55"/>
    <w:rsid w:val="000C7A52"/>
    <w:rsid w:val="00107A28"/>
    <w:rsid w:val="00123733"/>
    <w:rsid w:val="00125438"/>
    <w:rsid w:val="00132234"/>
    <w:rsid w:val="00137E7F"/>
    <w:rsid w:val="001433F3"/>
    <w:rsid w:val="00143D33"/>
    <w:rsid w:val="001541C2"/>
    <w:rsid w:val="00156EC4"/>
    <w:rsid w:val="00162975"/>
    <w:rsid w:val="0017373A"/>
    <w:rsid w:val="00180700"/>
    <w:rsid w:val="00183D26"/>
    <w:rsid w:val="00186FFD"/>
    <w:rsid w:val="001A01F7"/>
    <w:rsid w:val="001B0598"/>
    <w:rsid w:val="001B4F9A"/>
    <w:rsid w:val="001D45A3"/>
    <w:rsid w:val="001F6431"/>
    <w:rsid w:val="0021359C"/>
    <w:rsid w:val="002269DC"/>
    <w:rsid w:val="002331C8"/>
    <w:rsid w:val="0024119C"/>
    <w:rsid w:val="00241A95"/>
    <w:rsid w:val="0025313F"/>
    <w:rsid w:val="00254E1F"/>
    <w:rsid w:val="002574D6"/>
    <w:rsid w:val="00267862"/>
    <w:rsid w:val="00277386"/>
    <w:rsid w:val="002776BD"/>
    <w:rsid w:val="002865BD"/>
    <w:rsid w:val="002B01F5"/>
    <w:rsid w:val="002C7A56"/>
    <w:rsid w:val="002D2825"/>
    <w:rsid w:val="002F5751"/>
    <w:rsid w:val="00305FA9"/>
    <w:rsid w:val="00312D0B"/>
    <w:rsid w:val="00315A90"/>
    <w:rsid w:val="00325439"/>
    <w:rsid w:val="00331FE4"/>
    <w:rsid w:val="003333DA"/>
    <w:rsid w:val="003348CE"/>
    <w:rsid w:val="00342BC1"/>
    <w:rsid w:val="00347D9D"/>
    <w:rsid w:val="00350A22"/>
    <w:rsid w:val="00353A4B"/>
    <w:rsid w:val="00361E56"/>
    <w:rsid w:val="0039239B"/>
    <w:rsid w:val="003A193B"/>
    <w:rsid w:val="003A27CE"/>
    <w:rsid w:val="003A3136"/>
    <w:rsid w:val="003C03F1"/>
    <w:rsid w:val="003C1451"/>
    <w:rsid w:val="003D2B6E"/>
    <w:rsid w:val="003D5B78"/>
    <w:rsid w:val="003D5D2E"/>
    <w:rsid w:val="003E0CC6"/>
    <w:rsid w:val="003E413C"/>
    <w:rsid w:val="00400891"/>
    <w:rsid w:val="00403614"/>
    <w:rsid w:val="00406269"/>
    <w:rsid w:val="004142CD"/>
    <w:rsid w:val="004163CE"/>
    <w:rsid w:val="0042361D"/>
    <w:rsid w:val="004349DA"/>
    <w:rsid w:val="00436FED"/>
    <w:rsid w:val="00437EA0"/>
    <w:rsid w:val="004425C4"/>
    <w:rsid w:val="0048435E"/>
    <w:rsid w:val="00486328"/>
    <w:rsid w:val="004B31EC"/>
    <w:rsid w:val="004B5CF7"/>
    <w:rsid w:val="004C4DEC"/>
    <w:rsid w:val="004E2D1E"/>
    <w:rsid w:val="004F0701"/>
    <w:rsid w:val="004F09FC"/>
    <w:rsid w:val="00501277"/>
    <w:rsid w:val="005068A1"/>
    <w:rsid w:val="00507D86"/>
    <w:rsid w:val="005109F8"/>
    <w:rsid w:val="00524B53"/>
    <w:rsid w:val="005310A3"/>
    <w:rsid w:val="00531AB9"/>
    <w:rsid w:val="00536B88"/>
    <w:rsid w:val="005423F2"/>
    <w:rsid w:val="005455C2"/>
    <w:rsid w:val="00551097"/>
    <w:rsid w:val="005520E9"/>
    <w:rsid w:val="00570A05"/>
    <w:rsid w:val="00590193"/>
    <w:rsid w:val="00592A04"/>
    <w:rsid w:val="00596C6C"/>
    <w:rsid w:val="005D01BB"/>
    <w:rsid w:val="005F2DF0"/>
    <w:rsid w:val="005F5F74"/>
    <w:rsid w:val="005F6788"/>
    <w:rsid w:val="005F7908"/>
    <w:rsid w:val="0060225E"/>
    <w:rsid w:val="00616D00"/>
    <w:rsid w:val="006436BD"/>
    <w:rsid w:val="00657EA4"/>
    <w:rsid w:val="006648B3"/>
    <w:rsid w:val="00666A6C"/>
    <w:rsid w:val="00670450"/>
    <w:rsid w:val="00680E79"/>
    <w:rsid w:val="00686612"/>
    <w:rsid w:val="006877E3"/>
    <w:rsid w:val="006B440A"/>
    <w:rsid w:val="006C1C9C"/>
    <w:rsid w:val="006D019E"/>
    <w:rsid w:val="006D213B"/>
    <w:rsid w:val="006D518A"/>
    <w:rsid w:val="006D72CC"/>
    <w:rsid w:val="006E14FC"/>
    <w:rsid w:val="006F7413"/>
    <w:rsid w:val="007025AD"/>
    <w:rsid w:val="0070663E"/>
    <w:rsid w:val="00711EAE"/>
    <w:rsid w:val="0071627D"/>
    <w:rsid w:val="00724EA3"/>
    <w:rsid w:val="00734217"/>
    <w:rsid w:val="00750E51"/>
    <w:rsid w:val="007611D7"/>
    <w:rsid w:val="00762079"/>
    <w:rsid w:val="00782CA7"/>
    <w:rsid w:val="00790B02"/>
    <w:rsid w:val="0079524A"/>
    <w:rsid w:val="00795C8E"/>
    <w:rsid w:val="00796F77"/>
    <w:rsid w:val="007A1E89"/>
    <w:rsid w:val="007A65AF"/>
    <w:rsid w:val="007B59B3"/>
    <w:rsid w:val="007B68E4"/>
    <w:rsid w:val="007F039A"/>
    <w:rsid w:val="007F733C"/>
    <w:rsid w:val="008023E9"/>
    <w:rsid w:val="008027E0"/>
    <w:rsid w:val="008061C3"/>
    <w:rsid w:val="008201BC"/>
    <w:rsid w:val="00830E28"/>
    <w:rsid w:val="00835460"/>
    <w:rsid w:val="00836920"/>
    <w:rsid w:val="0084643B"/>
    <w:rsid w:val="00852310"/>
    <w:rsid w:val="0086019F"/>
    <w:rsid w:val="00891E56"/>
    <w:rsid w:val="00892A01"/>
    <w:rsid w:val="008A2624"/>
    <w:rsid w:val="008A3D70"/>
    <w:rsid w:val="008A5836"/>
    <w:rsid w:val="008A6255"/>
    <w:rsid w:val="008B394B"/>
    <w:rsid w:val="008B3A8B"/>
    <w:rsid w:val="008D004F"/>
    <w:rsid w:val="008E25EA"/>
    <w:rsid w:val="008E2E64"/>
    <w:rsid w:val="00916C04"/>
    <w:rsid w:val="00916FB5"/>
    <w:rsid w:val="009203C0"/>
    <w:rsid w:val="00935677"/>
    <w:rsid w:val="009377BC"/>
    <w:rsid w:val="0094302E"/>
    <w:rsid w:val="00945F4A"/>
    <w:rsid w:val="00956BD3"/>
    <w:rsid w:val="00962514"/>
    <w:rsid w:val="009662BE"/>
    <w:rsid w:val="009837E3"/>
    <w:rsid w:val="00991767"/>
    <w:rsid w:val="009A142E"/>
    <w:rsid w:val="009B649B"/>
    <w:rsid w:val="009C3C4F"/>
    <w:rsid w:val="009C3E2F"/>
    <w:rsid w:val="009D1F5D"/>
    <w:rsid w:val="009F753A"/>
    <w:rsid w:val="00A00B1E"/>
    <w:rsid w:val="00A07742"/>
    <w:rsid w:val="00A2509A"/>
    <w:rsid w:val="00A270EC"/>
    <w:rsid w:val="00A43BC6"/>
    <w:rsid w:val="00A510EC"/>
    <w:rsid w:val="00A6586E"/>
    <w:rsid w:val="00A674B5"/>
    <w:rsid w:val="00A76E28"/>
    <w:rsid w:val="00A809A0"/>
    <w:rsid w:val="00AA2E15"/>
    <w:rsid w:val="00AB179F"/>
    <w:rsid w:val="00AC4610"/>
    <w:rsid w:val="00AC4AC8"/>
    <w:rsid w:val="00AC7789"/>
    <w:rsid w:val="00AF1358"/>
    <w:rsid w:val="00B111D2"/>
    <w:rsid w:val="00B17FE4"/>
    <w:rsid w:val="00B20E6E"/>
    <w:rsid w:val="00B37E82"/>
    <w:rsid w:val="00B41A56"/>
    <w:rsid w:val="00B4207D"/>
    <w:rsid w:val="00B50605"/>
    <w:rsid w:val="00B51185"/>
    <w:rsid w:val="00B57E15"/>
    <w:rsid w:val="00B632DB"/>
    <w:rsid w:val="00B94BB9"/>
    <w:rsid w:val="00B95B6F"/>
    <w:rsid w:val="00BA263B"/>
    <w:rsid w:val="00BA4058"/>
    <w:rsid w:val="00BA5B4B"/>
    <w:rsid w:val="00BC7D18"/>
    <w:rsid w:val="00BD2B3B"/>
    <w:rsid w:val="00BD6326"/>
    <w:rsid w:val="00BE5357"/>
    <w:rsid w:val="00BE6CE2"/>
    <w:rsid w:val="00C01511"/>
    <w:rsid w:val="00C044EF"/>
    <w:rsid w:val="00C06AEE"/>
    <w:rsid w:val="00C119C9"/>
    <w:rsid w:val="00C12274"/>
    <w:rsid w:val="00C16B35"/>
    <w:rsid w:val="00C35385"/>
    <w:rsid w:val="00C40326"/>
    <w:rsid w:val="00C72C22"/>
    <w:rsid w:val="00C83898"/>
    <w:rsid w:val="00C9545E"/>
    <w:rsid w:val="00CA6F5E"/>
    <w:rsid w:val="00CB2F4E"/>
    <w:rsid w:val="00CD322A"/>
    <w:rsid w:val="00CD402F"/>
    <w:rsid w:val="00CE1C00"/>
    <w:rsid w:val="00CE414F"/>
    <w:rsid w:val="00CE4229"/>
    <w:rsid w:val="00CF37DF"/>
    <w:rsid w:val="00CF474D"/>
    <w:rsid w:val="00CF718B"/>
    <w:rsid w:val="00CF7854"/>
    <w:rsid w:val="00D033C9"/>
    <w:rsid w:val="00D05791"/>
    <w:rsid w:val="00D0639F"/>
    <w:rsid w:val="00D103BE"/>
    <w:rsid w:val="00D126C7"/>
    <w:rsid w:val="00D14D83"/>
    <w:rsid w:val="00D17B9B"/>
    <w:rsid w:val="00D20C18"/>
    <w:rsid w:val="00D2437A"/>
    <w:rsid w:val="00D3256B"/>
    <w:rsid w:val="00D52039"/>
    <w:rsid w:val="00D53901"/>
    <w:rsid w:val="00D6208A"/>
    <w:rsid w:val="00D82438"/>
    <w:rsid w:val="00D861C0"/>
    <w:rsid w:val="00D87951"/>
    <w:rsid w:val="00D95A58"/>
    <w:rsid w:val="00DB207B"/>
    <w:rsid w:val="00DE2FA3"/>
    <w:rsid w:val="00DE3D87"/>
    <w:rsid w:val="00E06C47"/>
    <w:rsid w:val="00E22F7A"/>
    <w:rsid w:val="00E424EB"/>
    <w:rsid w:val="00E426BF"/>
    <w:rsid w:val="00E56B6C"/>
    <w:rsid w:val="00E676C4"/>
    <w:rsid w:val="00E67FF4"/>
    <w:rsid w:val="00E71482"/>
    <w:rsid w:val="00E75748"/>
    <w:rsid w:val="00E8194F"/>
    <w:rsid w:val="00E81B31"/>
    <w:rsid w:val="00E94ED4"/>
    <w:rsid w:val="00EA2DC0"/>
    <w:rsid w:val="00EA53F3"/>
    <w:rsid w:val="00EC32C9"/>
    <w:rsid w:val="00EC4C47"/>
    <w:rsid w:val="00EC6D9A"/>
    <w:rsid w:val="00ED71B6"/>
    <w:rsid w:val="00EE0A06"/>
    <w:rsid w:val="00EE5099"/>
    <w:rsid w:val="00F0715C"/>
    <w:rsid w:val="00F15BF5"/>
    <w:rsid w:val="00F1725F"/>
    <w:rsid w:val="00F1795F"/>
    <w:rsid w:val="00F23795"/>
    <w:rsid w:val="00F33AF4"/>
    <w:rsid w:val="00F34392"/>
    <w:rsid w:val="00F40235"/>
    <w:rsid w:val="00F421CD"/>
    <w:rsid w:val="00F4637A"/>
    <w:rsid w:val="00F71180"/>
    <w:rsid w:val="00F72553"/>
    <w:rsid w:val="00F84BB1"/>
    <w:rsid w:val="00F91973"/>
    <w:rsid w:val="00FA094F"/>
    <w:rsid w:val="00FB665E"/>
    <w:rsid w:val="00FC0A59"/>
    <w:rsid w:val="00FC3B96"/>
    <w:rsid w:val="00FC4350"/>
    <w:rsid w:val="00FF7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87FD"/>
  <w15:chartTrackingRefBased/>
  <w15:docId w15:val="{CD204B06-9799-8946-86EC-0242B0FA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B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03BE"/>
    <w:rPr>
      <w:color w:val="0000FF"/>
      <w:u w:val="single"/>
    </w:rPr>
  </w:style>
  <w:style w:type="paragraph" w:styleId="Header">
    <w:name w:val="header"/>
    <w:basedOn w:val="Normal"/>
    <w:link w:val="HeaderChar"/>
    <w:uiPriority w:val="99"/>
    <w:unhideWhenUsed/>
    <w:rsid w:val="002C7A56"/>
    <w:pPr>
      <w:tabs>
        <w:tab w:val="center" w:pos="4680"/>
        <w:tab w:val="right" w:pos="9360"/>
      </w:tabs>
    </w:pPr>
  </w:style>
  <w:style w:type="character" w:customStyle="1" w:styleId="HeaderChar">
    <w:name w:val="Header Char"/>
    <w:link w:val="Header"/>
    <w:uiPriority w:val="99"/>
    <w:rsid w:val="002C7A56"/>
    <w:rPr>
      <w:sz w:val="22"/>
      <w:szCs w:val="22"/>
    </w:rPr>
  </w:style>
  <w:style w:type="paragraph" w:styleId="Footer">
    <w:name w:val="footer"/>
    <w:basedOn w:val="Normal"/>
    <w:link w:val="FooterChar"/>
    <w:uiPriority w:val="99"/>
    <w:unhideWhenUsed/>
    <w:rsid w:val="002C7A56"/>
    <w:pPr>
      <w:tabs>
        <w:tab w:val="center" w:pos="4680"/>
        <w:tab w:val="right" w:pos="9360"/>
      </w:tabs>
    </w:pPr>
  </w:style>
  <w:style w:type="character" w:customStyle="1" w:styleId="FooterChar">
    <w:name w:val="Footer Char"/>
    <w:link w:val="Footer"/>
    <w:uiPriority w:val="99"/>
    <w:rsid w:val="002C7A56"/>
    <w:rPr>
      <w:sz w:val="22"/>
      <w:szCs w:val="22"/>
    </w:rPr>
  </w:style>
  <w:style w:type="paragraph" w:styleId="BalloonText">
    <w:name w:val="Balloon Text"/>
    <w:basedOn w:val="Normal"/>
    <w:link w:val="BalloonTextChar"/>
    <w:uiPriority w:val="99"/>
    <w:semiHidden/>
    <w:unhideWhenUsed/>
    <w:rsid w:val="00F343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4392"/>
    <w:rPr>
      <w:rFonts w:ascii="Segoe UI" w:hAnsi="Segoe UI" w:cs="Segoe UI"/>
      <w:sz w:val="18"/>
      <w:szCs w:val="18"/>
    </w:rPr>
  </w:style>
  <w:style w:type="paragraph" w:customStyle="1" w:styleId="Default">
    <w:name w:val="Default"/>
    <w:rsid w:val="00CF37DF"/>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B111D2"/>
    <w:rPr>
      <w:sz w:val="16"/>
      <w:szCs w:val="16"/>
    </w:rPr>
  </w:style>
  <w:style w:type="paragraph" w:styleId="CommentText">
    <w:name w:val="annotation text"/>
    <w:basedOn w:val="Normal"/>
    <w:link w:val="CommentTextChar"/>
    <w:uiPriority w:val="99"/>
    <w:unhideWhenUsed/>
    <w:rsid w:val="00B111D2"/>
    <w:rPr>
      <w:sz w:val="20"/>
      <w:szCs w:val="20"/>
    </w:rPr>
  </w:style>
  <w:style w:type="character" w:customStyle="1" w:styleId="CommentTextChar">
    <w:name w:val="Comment Text Char"/>
    <w:basedOn w:val="DefaultParagraphFont"/>
    <w:link w:val="CommentText"/>
    <w:uiPriority w:val="99"/>
    <w:rsid w:val="00B111D2"/>
  </w:style>
  <w:style w:type="paragraph" w:styleId="CommentSubject">
    <w:name w:val="annotation subject"/>
    <w:basedOn w:val="CommentText"/>
    <w:next w:val="CommentText"/>
    <w:link w:val="CommentSubjectChar"/>
    <w:uiPriority w:val="99"/>
    <w:semiHidden/>
    <w:unhideWhenUsed/>
    <w:rsid w:val="00B111D2"/>
    <w:rPr>
      <w:b/>
      <w:bCs/>
    </w:rPr>
  </w:style>
  <w:style w:type="character" w:customStyle="1" w:styleId="CommentSubjectChar">
    <w:name w:val="Comment Subject Char"/>
    <w:link w:val="CommentSubject"/>
    <w:uiPriority w:val="99"/>
    <w:semiHidden/>
    <w:rsid w:val="00B111D2"/>
    <w:rPr>
      <w:b/>
      <w:bCs/>
    </w:rPr>
  </w:style>
  <w:style w:type="character" w:styleId="UnresolvedMention">
    <w:name w:val="Unresolved Mention"/>
    <w:uiPriority w:val="99"/>
    <w:semiHidden/>
    <w:unhideWhenUsed/>
    <w:rsid w:val="009D1F5D"/>
    <w:rPr>
      <w:color w:val="605E5C"/>
      <w:shd w:val="clear" w:color="auto" w:fill="E1DFDD"/>
    </w:rPr>
  </w:style>
  <w:style w:type="table" w:styleId="TableGrid">
    <w:name w:val="Table Grid"/>
    <w:basedOn w:val="TableNormal"/>
    <w:uiPriority w:val="59"/>
    <w:rsid w:val="004142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789"/>
    <w:rPr>
      <w:sz w:val="22"/>
      <w:szCs w:val="22"/>
    </w:rPr>
  </w:style>
  <w:style w:type="paragraph" w:styleId="BodyText">
    <w:name w:val="Body Text"/>
    <w:basedOn w:val="Normal"/>
    <w:link w:val="BodyTextChar"/>
    <w:uiPriority w:val="1"/>
    <w:qFormat/>
    <w:rsid w:val="00FB665E"/>
    <w:pPr>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FB665E"/>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620A-6863-41BE-9113-5F5C32A4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FORM_COA_208_041311.docx</vt:lpstr>
    </vt:vector>
  </TitlesOfParts>
  <Company>Webster Bank</Company>
  <LinksUpToDate>false</LinksUpToDate>
  <CharactersWithSpaces>2873</CharactersWithSpaces>
  <SharedDoc>false</SharedDoc>
  <HLinks>
    <vt:vector size="6" baseType="variant">
      <vt:variant>
        <vt:i4>1441842</vt:i4>
      </vt:variant>
      <vt:variant>
        <vt:i4>0</vt:i4>
      </vt:variant>
      <vt:variant>
        <vt:i4>0</vt:i4>
      </vt:variant>
      <vt:variant>
        <vt:i4>5</vt:i4>
      </vt:variant>
      <vt:variant>
        <vt:lpwstr>mailto:askus@hsabank.com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FORM_COA_208_041311.docx</dc:title>
  <dc:subject/>
  <dc:creator>jjacobson</dc:creator>
  <cp:keywords/>
  <cp:lastModifiedBy>Wilson, Ariana</cp:lastModifiedBy>
  <cp:revision>3</cp:revision>
  <cp:lastPrinted>2015-11-16T21:03:00Z</cp:lastPrinted>
  <dcterms:created xsi:type="dcterms:W3CDTF">2024-07-16T18:50:00Z</dcterms:created>
  <dcterms:modified xsi:type="dcterms:W3CDTF">2024-07-16T18:50:00Z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2011-04-13T00:00:00Z</vt:filetime>
  </property>
  <property fmtid="{D5CDD505-2E9C-101B-9397-08002B2CF9AE}" pid="3" name="LastSaved">
    <vt:filetime>2014-12-16T00:00:00Z</vt:filetime>
  </property>
  <property fmtid="{D5CDD505-2E9C-101B-9397-08002B2CF9AE}" pid="4" name="MSIP_Label_7b9ffd17-fb5a-4e08-aa13-e209e660a50e_Enabled">
    <vt:lpwstr>true</vt:lpwstr>
  </property>
  <property fmtid="{D5CDD505-2E9C-101B-9397-08002B2CF9AE}" pid="5" name="MSIP_Label_7b9ffd17-fb5a-4e08-aa13-e209e660a50e_SetDate">
    <vt:lpwstr>2024-04-12T14:31:15Z</vt:lpwstr>
  </property>
  <property fmtid="{D5CDD505-2E9C-101B-9397-08002B2CF9AE}" pid="6" name="MSIP_Label_7b9ffd17-fb5a-4e08-aa13-e209e660a50e_Method">
    <vt:lpwstr>Standard</vt:lpwstr>
  </property>
  <property fmtid="{D5CDD505-2E9C-101B-9397-08002B2CF9AE}" pid="7" name="MSIP_Label_7b9ffd17-fb5a-4e08-aa13-e209e660a50e_Name">
    <vt:lpwstr>Public</vt:lpwstr>
  </property>
  <property fmtid="{D5CDD505-2E9C-101B-9397-08002B2CF9AE}" pid="8" name="MSIP_Label_7b9ffd17-fb5a-4e08-aa13-e209e660a50e_SiteId">
    <vt:lpwstr>45ee1ffd-72de-4bf9-9014-44739bd1cfac</vt:lpwstr>
  </property>
  <property fmtid="{D5CDD505-2E9C-101B-9397-08002B2CF9AE}" pid="9" name="MSIP_Label_7b9ffd17-fb5a-4e08-aa13-e209e660a50e_ActionId">
    <vt:lpwstr>ffe3ced1-ceb1-4cdd-961c-8f676be84dc9</vt:lpwstr>
  </property>
  <property fmtid="{D5CDD505-2E9C-101B-9397-08002B2CF9AE}" pid="10" name="MSIP_Label_7b9ffd17-fb5a-4e08-aa13-e209e660a50e_ContentBits">
    <vt:lpwstr>0</vt:lpwstr>
  </property>
</Properties>
</file>